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A9" w:rsidRDefault="005E0720" w:rsidP="005E0720">
      <w:pPr>
        <w:jc w:val="center"/>
      </w:pPr>
      <w:r w:rsidRPr="005E0720">
        <w:rPr>
          <w:noProof/>
          <w:lang w:eastAsia="en-GB"/>
        </w:rPr>
        <w:drawing>
          <wp:inline distT="0" distB="0" distL="0" distR="0">
            <wp:extent cx="4660900" cy="1257300"/>
            <wp:effectExtent l="19050" t="0" r="6350" b="0"/>
            <wp:docPr id="1" name="Picture 1" descr="HIP 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P V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20" w:rsidRDefault="005E0720" w:rsidP="005E0720">
      <w:pPr>
        <w:pStyle w:val="Heading1"/>
      </w:pPr>
      <w:r w:rsidRPr="005E0720">
        <w:t>Ankle Injuries</w:t>
      </w:r>
      <w:r>
        <w:t xml:space="preserve">: </w:t>
      </w:r>
      <w:r w:rsidRPr="00B94BA9">
        <w:t xml:space="preserve">A </w:t>
      </w:r>
      <w:r>
        <w:t>g</w:t>
      </w:r>
      <w:r w:rsidRPr="00B94BA9">
        <w:t xml:space="preserve">uide for </w:t>
      </w:r>
      <w:r>
        <w:t>p</w:t>
      </w:r>
      <w:r w:rsidRPr="00B94BA9">
        <w:t>atients</w:t>
      </w:r>
    </w:p>
    <w:p w:rsidR="005E0720" w:rsidRPr="005E0720" w:rsidRDefault="005E0720" w:rsidP="005E0720">
      <w:pPr>
        <w:pStyle w:val="Heading1"/>
      </w:pPr>
    </w:p>
    <w:p w:rsidR="005E0720" w:rsidRDefault="005E0720" w:rsidP="005E0720">
      <w:pPr>
        <w:jc w:val="center"/>
      </w:pPr>
      <w:r w:rsidRPr="005E0720">
        <w:rPr>
          <w:noProof/>
          <w:lang w:eastAsia="en-GB"/>
        </w:rPr>
        <w:drawing>
          <wp:inline distT="0" distB="0" distL="0" distR="0">
            <wp:extent cx="1314450" cy="1121332"/>
            <wp:effectExtent l="19050" t="0" r="0" b="0"/>
            <wp:docPr id="3" name="Picture 3" descr="C:\Users\KParry\AppData\Local\Microsoft\Windows\Temporary Internet Files\Content.IE5\XXBT8GKH\foot-31073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arry\AppData\Local\Microsoft\Windows\Temporary Internet Files\Content.IE5\XXBT8GKH\foot-310736_64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43" cy="111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20" w:rsidRDefault="005E0720" w:rsidP="005E0720">
      <w:pPr>
        <w:spacing w:after="0"/>
        <w:jc w:val="center"/>
      </w:pPr>
      <w:r>
        <w:t>For further advice and self care information you can:</w:t>
      </w:r>
    </w:p>
    <w:p w:rsidR="005E0720" w:rsidRDefault="005E0720" w:rsidP="005E0720">
      <w:pPr>
        <w:spacing w:after="0"/>
        <w:jc w:val="center"/>
      </w:pPr>
      <w:r>
        <w:t xml:space="preserve">Visit: </w:t>
      </w:r>
      <w:hyperlink r:id="rId7" w:history="1">
        <w:r w:rsidRPr="000D415A">
          <w:rPr>
            <w:rStyle w:val="Hyperlink"/>
          </w:rPr>
          <w:t>www.nhsinform.scot/msk</w:t>
        </w:r>
      </w:hyperlink>
    </w:p>
    <w:p w:rsidR="005E0720" w:rsidRDefault="005E0720" w:rsidP="005E0720">
      <w:pPr>
        <w:spacing w:after="0"/>
        <w:jc w:val="center"/>
      </w:pPr>
      <w:r>
        <w:t>Download: ‘MSK Help’ app free from app stores</w:t>
      </w:r>
    </w:p>
    <w:p w:rsidR="005E0720" w:rsidRDefault="005E0720" w:rsidP="005E0720">
      <w:pPr>
        <w:spacing w:after="0"/>
        <w:jc w:val="center"/>
      </w:pPr>
    </w:p>
    <w:p w:rsidR="005E0720" w:rsidRPr="005E0720" w:rsidRDefault="005E0720" w:rsidP="005E0720">
      <w:pPr>
        <w:spacing w:after="0"/>
        <w:rPr>
          <w:b/>
        </w:rPr>
      </w:pPr>
      <w:r w:rsidRPr="005E0720">
        <w:rPr>
          <w:b/>
        </w:rPr>
        <w:t>Early Management</w:t>
      </w:r>
      <w:r>
        <w:rPr>
          <w:b/>
        </w:rPr>
        <w:t>:</w:t>
      </w:r>
    </w:p>
    <w:p w:rsidR="005E0720" w:rsidRPr="005E0720" w:rsidRDefault="005E0720" w:rsidP="005E0720">
      <w:pPr>
        <w:spacing w:after="0"/>
        <w:rPr>
          <w:b/>
        </w:rPr>
      </w:pPr>
      <w:r w:rsidRPr="005E0720">
        <w:rPr>
          <w:b/>
        </w:rPr>
        <w:t>RICE (Rest, Ice, Compression &amp; Elevation)</w:t>
      </w:r>
    </w:p>
    <w:p w:rsidR="005E0720" w:rsidRPr="005E0720" w:rsidRDefault="005E0720" w:rsidP="005E0720">
      <w:pPr>
        <w:spacing w:after="0"/>
        <w:rPr>
          <w:b/>
        </w:rPr>
      </w:pPr>
      <w:r w:rsidRPr="005E0720">
        <w:rPr>
          <w:b/>
        </w:rPr>
        <w:t>Rest</w:t>
      </w:r>
    </w:p>
    <w:p w:rsidR="005E0720" w:rsidRPr="005E0720" w:rsidRDefault="005E0720" w:rsidP="005E072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E0720">
        <w:rPr>
          <w:rFonts w:asciiTheme="minorHAnsi" w:hAnsiTheme="minorHAnsi"/>
          <w:sz w:val="22"/>
          <w:szCs w:val="22"/>
        </w:rPr>
        <w:t>walking may need to be reduced in the first few days</w:t>
      </w:r>
    </w:p>
    <w:p w:rsidR="005E0720" w:rsidRPr="005E0720" w:rsidRDefault="005E0720" w:rsidP="005E072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E0720">
        <w:rPr>
          <w:rFonts w:asciiTheme="minorHAnsi" w:hAnsiTheme="minorHAnsi"/>
          <w:sz w:val="22"/>
          <w:szCs w:val="22"/>
        </w:rPr>
        <w:t>try to walk as normally as possible. Try not to hop or walk on your toes</w:t>
      </w:r>
    </w:p>
    <w:p w:rsidR="005E0720" w:rsidRPr="005E0720" w:rsidRDefault="005E0720" w:rsidP="005E072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E0720">
        <w:rPr>
          <w:rFonts w:asciiTheme="minorHAnsi" w:hAnsiTheme="minorHAnsi"/>
          <w:sz w:val="22"/>
          <w:szCs w:val="22"/>
        </w:rPr>
        <w:t>“rest” does not mean “total rest”, it is vital to keep the ankle mobile ( see the exercises opposite)</w:t>
      </w:r>
    </w:p>
    <w:p w:rsidR="005E0720" w:rsidRPr="005E0720" w:rsidRDefault="005E0720" w:rsidP="005E072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E0720">
        <w:rPr>
          <w:rFonts w:asciiTheme="minorHAnsi" w:hAnsiTheme="minorHAnsi"/>
          <w:sz w:val="22"/>
          <w:szCs w:val="22"/>
        </w:rPr>
        <w:t>it is recommended that other weight bearing activities, e.g., running should only be attempted once the acute pain &amp; swelling subside</w:t>
      </w:r>
    </w:p>
    <w:p w:rsidR="005E0720" w:rsidRPr="005E0720" w:rsidRDefault="005E0720" w:rsidP="005E0720">
      <w:pPr>
        <w:spacing w:after="0"/>
        <w:rPr>
          <w:b/>
        </w:rPr>
      </w:pPr>
      <w:r w:rsidRPr="005E0720">
        <w:rPr>
          <w:b/>
        </w:rPr>
        <w:t>Ice</w:t>
      </w:r>
    </w:p>
    <w:p w:rsidR="005E0720" w:rsidRPr="005E0720" w:rsidRDefault="005E0720" w:rsidP="005E072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E0720">
        <w:rPr>
          <w:rFonts w:asciiTheme="minorHAnsi" w:hAnsiTheme="minorHAnsi"/>
          <w:sz w:val="22"/>
          <w:szCs w:val="22"/>
        </w:rPr>
        <w:t>ice can help reduce the bruising and swelling</w:t>
      </w:r>
    </w:p>
    <w:p w:rsidR="005E0720" w:rsidRPr="005E0720" w:rsidRDefault="005E0720" w:rsidP="005E072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E0720">
        <w:rPr>
          <w:rFonts w:asciiTheme="minorHAnsi" w:hAnsiTheme="minorHAnsi"/>
          <w:sz w:val="22"/>
          <w:szCs w:val="22"/>
        </w:rPr>
        <w:t>use a bag of frozen peas (or similar) wrapped in a towel over the affected area</w:t>
      </w:r>
    </w:p>
    <w:p w:rsidR="005E0720" w:rsidRPr="005E0720" w:rsidRDefault="005E0720" w:rsidP="005E072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E0720">
        <w:rPr>
          <w:rFonts w:asciiTheme="minorHAnsi" w:hAnsiTheme="minorHAnsi"/>
          <w:sz w:val="22"/>
          <w:szCs w:val="22"/>
        </w:rPr>
        <w:t>this can be repeated every few hours for 10-15 minutes at a time, in the first few days</w:t>
      </w:r>
    </w:p>
    <w:p w:rsidR="005E0720" w:rsidRPr="005E0720" w:rsidRDefault="005E0720" w:rsidP="005E0720">
      <w:pPr>
        <w:spacing w:after="0"/>
        <w:rPr>
          <w:b/>
        </w:rPr>
      </w:pPr>
      <w:r w:rsidRPr="005E0720">
        <w:rPr>
          <w:b/>
        </w:rPr>
        <w:t>Compression</w:t>
      </w:r>
    </w:p>
    <w:p w:rsidR="005E0720" w:rsidRPr="005E0720" w:rsidRDefault="005E0720" w:rsidP="005E072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E0720">
        <w:rPr>
          <w:rFonts w:asciiTheme="minorHAnsi" w:hAnsiTheme="minorHAnsi"/>
          <w:sz w:val="22"/>
          <w:szCs w:val="22"/>
        </w:rPr>
        <w:t>You may find it helpful to wear a support or a Tubigrip when you are on your feet</w:t>
      </w:r>
    </w:p>
    <w:p w:rsidR="005E0720" w:rsidRPr="005E0720" w:rsidRDefault="005E0720" w:rsidP="005E072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E0720">
        <w:rPr>
          <w:rFonts w:asciiTheme="minorHAnsi" w:hAnsiTheme="minorHAnsi"/>
          <w:sz w:val="22"/>
          <w:szCs w:val="22"/>
        </w:rPr>
        <w:t>Don’t wear it overnight or when you are resting with your foot elevated</w:t>
      </w:r>
    </w:p>
    <w:p w:rsidR="005E0720" w:rsidRPr="005E0720" w:rsidRDefault="005E0720" w:rsidP="005E0720">
      <w:pPr>
        <w:spacing w:after="0"/>
        <w:rPr>
          <w:b/>
        </w:rPr>
      </w:pPr>
      <w:r w:rsidRPr="005E0720">
        <w:rPr>
          <w:b/>
        </w:rPr>
        <w:t>Elevation</w:t>
      </w:r>
    </w:p>
    <w:p w:rsidR="005E0720" w:rsidRDefault="005E0720" w:rsidP="005E072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E0720">
        <w:rPr>
          <w:rFonts w:asciiTheme="minorHAnsi" w:hAnsiTheme="minorHAnsi"/>
          <w:sz w:val="22"/>
          <w:szCs w:val="22"/>
        </w:rPr>
        <w:t>when sitting, it is helpful to keep the foot elevated above hip height</w:t>
      </w:r>
    </w:p>
    <w:p w:rsidR="005E0720" w:rsidRPr="005E0720" w:rsidRDefault="005E0720" w:rsidP="005E0720"/>
    <w:p w:rsidR="005E0720" w:rsidRPr="005E0720" w:rsidRDefault="005E0720" w:rsidP="005E0720">
      <w:pPr>
        <w:spacing w:after="0"/>
      </w:pPr>
      <w:r>
        <w:t>*</w:t>
      </w:r>
      <w:r w:rsidRPr="005E0720">
        <w:t>Ankle sprains are very common injuries involving the ligaments around the ankle.</w:t>
      </w:r>
    </w:p>
    <w:p w:rsidR="005E0720" w:rsidRPr="005E0720" w:rsidRDefault="005E0720" w:rsidP="005E072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E0720">
        <w:rPr>
          <w:rFonts w:asciiTheme="minorHAnsi" w:hAnsiTheme="minorHAnsi"/>
          <w:sz w:val="22"/>
          <w:szCs w:val="22"/>
        </w:rPr>
        <w:t>bruising &amp; swelling usually develop around the affected area</w:t>
      </w:r>
    </w:p>
    <w:p w:rsidR="005E0720" w:rsidRDefault="005E0720" w:rsidP="005E072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E0720">
        <w:rPr>
          <w:rFonts w:asciiTheme="minorHAnsi" w:hAnsiTheme="minorHAnsi"/>
          <w:sz w:val="22"/>
          <w:szCs w:val="22"/>
        </w:rPr>
        <w:t>most ankle sprains settle in 2-3 weeks, although the discomfort may persist for 2-3 months</w:t>
      </w:r>
    </w:p>
    <w:p w:rsidR="005E0720" w:rsidRPr="005E0720" w:rsidRDefault="005E0720" w:rsidP="005E0720">
      <w:pPr>
        <w:spacing w:after="0"/>
        <w:rPr>
          <w:b/>
        </w:rPr>
      </w:pPr>
      <w:r w:rsidRPr="005E0720">
        <w:rPr>
          <w:b/>
        </w:rPr>
        <w:t>Stairs</w:t>
      </w:r>
    </w:p>
    <w:p w:rsidR="005E0720" w:rsidRPr="005E0720" w:rsidRDefault="005E0720" w:rsidP="005E0720">
      <w:pPr>
        <w:spacing w:after="0"/>
      </w:pPr>
      <w:r w:rsidRPr="005E0720">
        <w:lastRenderedPageBreak/>
        <w:t>In the early stages you may find it easier to take stairs one at a time.</w:t>
      </w:r>
    </w:p>
    <w:p w:rsidR="005E0720" w:rsidRPr="005E0720" w:rsidRDefault="005E0720" w:rsidP="005E072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E0720">
        <w:rPr>
          <w:rFonts w:asciiTheme="minorHAnsi" w:hAnsiTheme="minorHAnsi"/>
          <w:sz w:val="22"/>
          <w:szCs w:val="22"/>
        </w:rPr>
        <w:t>going up –lead with the unaffected leg</w:t>
      </w:r>
    </w:p>
    <w:p w:rsidR="005E0720" w:rsidRPr="005B1493" w:rsidRDefault="005E0720" w:rsidP="005E072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E0720">
        <w:rPr>
          <w:rFonts w:asciiTheme="minorHAnsi" w:hAnsiTheme="minorHAnsi"/>
          <w:sz w:val="22"/>
          <w:szCs w:val="22"/>
        </w:rPr>
        <w:t>going down – lead with the affected leg</w:t>
      </w:r>
    </w:p>
    <w:p w:rsidR="005E0720" w:rsidRPr="005E0720" w:rsidRDefault="005E0720" w:rsidP="005E0720">
      <w:pPr>
        <w:spacing w:after="0"/>
        <w:rPr>
          <w:b/>
        </w:rPr>
      </w:pPr>
      <w:r w:rsidRPr="005E0720">
        <w:rPr>
          <w:b/>
        </w:rPr>
        <w:t>Exercises</w:t>
      </w:r>
    </w:p>
    <w:p w:rsidR="005E0720" w:rsidRPr="005E0720" w:rsidRDefault="005E0720" w:rsidP="005E072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E0720">
        <w:rPr>
          <w:rFonts w:asciiTheme="minorHAnsi" w:hAnsiTheme="minorHAnsi"/>
          <w:sz w:val="22"/>
          <w:szCs w:val="22"/>
        </w:rPr>
        <w:t>in the first few days, you should aim to do the following exercises every 1-2 hours</w:t>
      </w:r>
    </w:p>
    <w:p w:rsidR="005E0720" w:rsidRDefault="005E0720" w:rsidP="005E072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E0720">
        <w:rPr>
          <w:rFonts w:asciiTheme="minorHAnsi" w:hAnsiTheme="minorHAnsi"/>
          <w:sz w:val="22"/>
          <w:szCs w:val="22"/>
        </w:rPr>
        <w:t>move the ankle/foot as far as you can but don’t push into pain</w:t>
      </w:r>
    </w:p>
    <w:p w:rsidR="005E0720" w:rsidRDefault="005E0720" w:rsidP="005E0720"/>
    <w:p w:rsidR="005E0720" w:rsidRDefault="005E0720" w:rsidP="005E072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40005</wp:posOffset>
            </wp:positionV>
            <wp:extent cx="1169670" cy="1169670"/>
            <wp:effectExtent l="19050" t="0" r="0" b="0"/>
            <wp:wrapTight wrapText="bothSides">
              <wp:wrapPolygon edited="0">
                <wp:start x="-352" y="0"/>
                <wp:lineTo x="-352" y="21107"/>
                <wp:lineTo x="21459" y="21107"/>
                <wp:lineTo x="21459" y="0"/>
                <wp:lineTo x="-352" y="0"/>
              </wp:wrapPolygon>
            </wp:wrapTight>
            <wp:docPr id="2" name="Picture 0" descr="Ankle mov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le movement.pn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720" w:rsidRDefault="005E0720" w:rsidP="005E0720"/>
    <w:p w:rsidR="005E0720" w:rsidRDefault="005E0720" w:rsidP="005E0720">
      <w:r>
        <w:t>In sitting, bend &amp; straighten the ankle. Repeat up to 10 times.</w:t>
      </w:r>
    </w:p>
    <w:p w:rsidR="005E0720" w:rsidRPr="005E0720" w:rsidRDefault="005E0720" w:rsidP="005E0720"/>
    <w:p w:rsidR="005E0720" w:rsidRDefault="005E0720" w:rsidP="005E0720">
      <w:pPr>
        <w:spacing w:after="0"/>
        <w:rPr>
          <w:szCs w:val="24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194945</wp:posOffset>
            </wp:positionV>
            <wp:extent cx="1123950" cy="1127760"/>
            <wp:effectExtent l="19050" t="0" r="0" b="0"/>
            <wp:wrapTight wrapText="bothSides">
              <wp:wrapPolygon edited="0">
                <wp:start x="-366" y="0"/>
                <wp:lineTo x="-366" y="21162"/>
                <wp:lineTo x="21600" y="21162"/>
                <wp:lineTo x="21600" y="0"/>
                <wp:lineTo x="-366" y="0"/>
              </wp:wrapPolygon>
            </wp:wrapTight>
            <wp:docPr id="5" name="Picture 3" descr="Ankle Dorisflex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le Dorisflexion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720" w:rsidRPr="005E0720" w:rsidRDefault="005E0720" w:rsidP="005E0720"/>
    <w:p w:rsidR="005E0720" w:rsidRDefault="005E0720" w:rsidP="005E0720">
      <w:pPr>
        <w:ind w:left="180"/>
      </w:pPr>
    </w:p>
    <w:p w:rsidR="005E0720" w:rsidRDefault="005E0720" w:rsidP="005E0720">
      <w:pPr>
        <w:ind w:left="180"/>
      </w:pPr>
      <w:r>
        <w:t>Place a towel around the base of your foot. Pull the foot with the towel until you feel a stretch in your calf. Hold for 10 seconds. Repeat 3 times.</w:t>
      </w:r>
    </w:p>
    <w:p w:rsidR="005E0720" w:rsidRDefault="005E0720" w:rsidP="005E0720">
      <w:pPr>
        <w:spacing w:after="0"/>
      </w:pPr>
    </w:p>
    <w:p w:rsidR="005E0720" w:rsidRDefault="005E0720" w:rsidP="005E0720">
      <w:pPr>
        <w:spacing w:after="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107950</wp:posOffset>
            </wp:positionV>
            <wp:extent cx="1066800" cy="1066800"/>
            <wp:effectExtent l="19050" t="0" r="0" b="0"/>
            <wp:wrapTight wrapText="bothSides">
              <wp:wrapPolygon edited="0">
                <wp:start x="-386" y="0"/>
                <wp:lineTo x="-386" y="21214"/>
                <wp:lineTo x="21600" y="21214"/>
                <wp:lineTo x="21600" y="0"/>
                <wp:lineTo x="-386" y="0"/>
              </wp:wrapPolygon>
            </wp:wrapTight>
            <wp:docPr id="7" name="Picture 6" descr="inversion e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rsion eversion.jp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720" w:rsidRDefault="005E0720" w:rsidP="005E0720">
      <w:pPr>
        <w:jc w:val="center"/>
      </w:pPr>
    </w:p>
    <w:p w:rsidR="005E0720" w:rsidRDefault="005E0720" w:rsidP="005E0720">
      <w:r>
        <w:t>In sitting or lying, alternatively raise the inner and outer border of your foot. Repeat up to 10 times.</w:t>
      </w:r>
    </w:p>
    <w:p w:rsidR="005E0720" w:rsidRDefault="005E0720" w:rsidP="005E0720"/>
    <w:p w:rsidR="005E0720" w:rsidRDefault="005E0720" w:rsidP="005E0720"/>
    <w:p w:rsidR="005E0720" w:rsidRPr="005E0720" w:rsidRDefault="005E0720" w:rsidP="005E0720">
      <w:pPr>
        <w:spacing w:after="0"/>
        <w:rPr>
          <w:b/>
        </w:rPr>
      </w:pPr>
      <w:r w:rsidRPr="005E0720">
        <w:rPr>
          <w:b/>
        </w:rPr>
        <w:t>Progression of exercises</w:t>
      </w:r>
    </w:p>
    <w:p w:rsidR="005E0720" w:rsidRPr="00B861F4" w:rsidRDefault="005E0720" w:rsidP="005E0720">
      <w:pPr>
        <w:spacing w:after="0"/>
      </w:pPr>
      <w:r>
        <w:t>Over the next 1-2 weeks, you should try the following exercises a few times a day to improve your strength and balance and help you return to normal.</w:t>
      </w:r>
    </w:p>
    <w:p w:rsidR="005E0720" w:rsidRDefault="009F1376" w:rsidP="005E0720">
      <w:pPr>
        <w:pStyle w:val="Heading2"/>
        <w:rPr>
          <w:lang w:val="en-US"/>
        </w:rPr>
      </w:pPr>
      <w:r w:rsidRPr="009F137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pt;margin-top:10.5pt;width:252.7pt;height:78.15pt;z-index:251662336;mso-height-percent:200;mso-height-percent:200;mso-width-relative:margin;mso-height-relative:margin" strokecolor="white [3212]">
            <v:textbox style="mso-fit-shape-to-text:t">
              <w:txbxContent>
                <w:p w:rsidR="005E0720" w:rsidRPr="005E0720" w:rsidRDefault="005E0720" w:rsidP="005E0720">
                  <w:pPr>
                    <w:pStyle w:val="Heading2"/>
                    <w:rPr>
                      <w:rFonts w:asciiTheme="minorHAnsi" w:hAnsiTheme="minorHAnsi"/>
                      <w:b w:val="0"/>
                      <w:color w:val="auto"/>
                      <w:sz w:val="22"/>
                      <w:szCs w:val="22"/>
                      <w:highlight w:val="yellow"/>
                    </w:rPr>
                  </w:pPr>
                  <w:r w:rsidRPr="005E0720">
                    <w:rPr>
                      <w:rFonts w:asciiTheme="minorHAnsi" w:hAnsiTheme="minorHAnsi"/>
                      <w:b w:val="0"/>
                      <w:color w:val="auto"/>
                      <w:sz w:val="22"/>
                      <w:szCs w:val="22"/>
                    </w:rPr>
                    <w:t>Using a chair for support, go up &amp; down on your tiptoes. Repeat up to 10 times.</w:t>
                  </w:r>
                </w:p>
                <w:p w:rsidR="005E0720" w:rsidRDefault="005E0720" w:rsidP="005E0720">
                  <w:pPr>
                    <w:rPr>
                      <w:lang w:val="en-US"/>
                    </w:rPr>
                  </w:pPr>
                </w:p>
                <w:p w:rsidR="005E0720" w:rsidRDefault="005E0720" w:rsidP="005E0720"/>
              </w:txbxContent>
            </v:textbox>
          </v:shape>
        </w:pict>
      </w:r>
      <w:r w:rsidR="005E0720">
        <w:rPr>
          <w:noProof/>
          <w:lang w:eastAsia="en-GB"/>
        </w:rPr>
        <w:drawing>
          <wp:inline distT="0" distB="0" distL="0" distR="0">
            <wp:extent cx="1136650" cy="1136650"/>
            <wp:effectExtent l="19050" t="0" r="6350" b="0"/>
            <wp:docPr id="10" name="Picture 7" descr="Heel 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l Raise.jpg"/>
                    <pic:cNvPicPr/>
                  </pic:nvPicPr>
                  <pic:blipFill>
                    <a:blip r:embed="rId11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720" w:rsidRPr="00103D3C">
        <w:tab/>
      </w:r>
    </w:p>
    <w:p w:rsidR="005E0720" w:rsidRDefault="005E0720" w:rsidP="005E0720">
      <w:pPr>
        <w:spacing w:after="0"/>
        <w:rPr>
          <w:lang w:val="en-US"/>
        </w:rPr>
      </w:pPr>
    </w:p>
    <w:p w:rsidR="005E0720" w:rsidRDefault="009F1376" w:rsidP="005E0720">
      <w:pPr>
        <w:spacing w:after="0"/>
        <w:rPr>
          <w:lang w:val="en-US"/>
        </w:rPr>
      </w:pPr>
      <w:r w:rsidRPr="009F1376">
        <w:rPr>
          <w:noProof/>
          <w:lang w:val="en-US" w:eastAsia="zh-TW"/>
        </w:rPr>
        <w:lastRenderedPageBreak/>
        <w:pict>
          <v:shape id="_x0000_s1027" type="#_x0000_t202" style="position:absolute;margin-left:89.55pt;margin-top:.7pt;width:242.2pt;height:63.15pt;z-index:251663360;mso-height-percent:200;mso-height-percent:200;mso-width-relative:margin;mso-height-relative:margin" strokecolor="white [3212]">
            <v:textbox style="mso-fit-shape-to-text:t">
              <w:txbxContent>
                <w:p w:rsidR="005E0720" w:rsidRDefault="005E0720" w:rsidP="005E072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Stand &amp; balance on your affected leg. Initially you may need to hold on to something for support. Aim to build this up to 1 minute.</w:t>
                  </w:r>
                </w:p>
                <w:p w:rsidR="005E0720" w:rsidRDefault="005E0720" w:rsidP="005E0720"/>
              </w:txbxContent>
            </v:textbox>
          </v:shape>
        </w:pict>
      </w:r>
      <w:r w:rsidR="005E0720">
        <w:rPr>
          <w:noProof/>
          <w:lang w:eastAsia="en-GB"/>
        </w:rPr>
        <w:drawing>
          <wp:inline distT="0" distB="0" distL="0" distR="0">
            <wp:extent cx="920750" cy="920750"/>
            <wp:effectExtent l="19050" t="0" r="0" b="0"/>
            <wp:docPr id="6" name="Picture 0" descr="1 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eg.jpg"/>
                    <pic:cNvPicPr/>
                  </pic:nvPicPr>
                  <pic:blipFill>
                    <a:blip r:embed="rId12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720">
        <w:rPr>
          <w:lang w:val="en-US"/>
        </w:rPr>
        <w:tab/>
      </w:r>
    </w:p>
    <w:p w:rsidR="005E0720" w:rsidRDefault="005E0720" w:rsidP="005E0720">
      <w:pPr>
        <w:spacing w:after="0"/>
      </w:pPr>
    </w:p>
    <w:p w:rsidR="005E0720" w:rsidRDefault="009F1376" w:rsidP="005E0720">
      <w:pPr>
        <w:spacing w:after="0"/>
      </w:pPr>
      <w:r w:rsidRPr="009F1376">
        <w:rPr>
          <w:noProof/>
          <w:lang w:val="en-US" w:eastAsia="zh-TW"/>
        </w:rPr>
        <w:pict>
          <v:shape id="_x0000_s1028" type="#_x0000_t202" style="position:absolute;margin-left:84.95pt;margin-top:1.1pt;width:247.5pt;height:76.95pt;z-index:251664384;mso-height-percent:200;mso-height-percent:200;mso-width-relative:margin;mso-height-relative:margin" strokecolor="white [3212]">
            <v:textbox style="mso-fit-shape-to-text:t">
              <w:txbxContent>
                <w:p w:rsidR="005E0720" w:rsidRDefault="005E0720" w:rsidP="005E0720">
                  <w:r>
                    <w:t>Step forward on your good leg. Bend the front knee forward. Keep the affected leg straight &amp; heel on the floor. Hold for 20 seconds. Repeat 3 times</w:t>
                  </w:r>
                </w:p>
                <w:p w:rsidR="005E0720" w:rsidRDefault="005E0720" w:rsidP="005E0720"/>
              </w:txbxContent>
            </v:textbox>
          </v:shape>
        </w:pict>
      </w:r>
      <w:r w:rsidR="005E0720">
        <w:rPr>
          <w:noProof/>
          <w:lang w:eastAsia="en-GB"/>
        </w:rPr>
        <w:drawing>
          <wp:inline distT="0" distB="0" distL="0" distR="0">
            <wp:extent cx="1028700" cy="1028700"/>
            <wp:effectExtent l="19050" t="0" r="0" b="0"/>
            <wp:docPr id="8" name="Picture 7" descr="str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tch.jpg"/>
                    <pic:cNvPicPr/>
                  </pic:nvPicPr>
                  <pic:blipFill>
                    <a:blip r:embed="rId13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720">
        <w:t xml:space="preserve"> </w:t>
      </w:r>
      <w:r w:rsidR="005E0720">
        <w:tab/>
      </w:r>
    </w:p>
    <w:p w:rsidR="005E0720" w:rsidRDefault="005E0720" w:rsidP="005E0720">
      <w:pPr>
        <w:spacing w:after="0"/>
      </w:pPr>
    </w:p>
    <w:p w:rsidR="005B1493" w:rsidRDefault="005B1493" w:rsidP="005E0720">
      <w:pPr>
        <w:spacing w:after="0"/>
      </w:pPr>
    </w:p>
    <w:p w:rsidR="005B1493" w:rsidRPr="005B1493" w:rsidRDefault="005B1493" w:rsidP="005B1493">
      <w:pPr>
        <w:rPr>
          <w:color w:val="FF0000"/>
        </w:rPr>
      </w:pPr>
      <w:r w:rsidRPr="005B1493">
        <w:rPr>
          <w:color w:val="FF0000"/>
        </w:rPr>
        <w:t>If you experience any of the following symptoms/ complications, please seek medical advice:</w:t>
      </w:r>
    </w:p>
    <w:p w:rsidR="005B1493" w:rsidRPr="005B1493" w:rsidRDefault="005B1493" w:rsidP="005B1493">
      <w:pPr>
        <w:pStyle w:val="ListParagraph"/>
        <w:numPr>
          <w:ilvl w:val="0"/>
          <w:numId w:val="7"/>
        </w:numPr>
        <w:rPr>
          <w:rFonts w:asciiTheme="minorHAnsi" w:hAnsiTheme="minorHAnsi"/>
          <w:color w:val="FF0000"/>
          <w:sz w:val="22"/>
          <w:szCs w:val="22"/>
        </w:rPr>
      </w:pPr>
      <w:r w:rsidRPr="005B1493">
        <w:rPr>
          <w:rFonts w:asciiTheme="minorHAnsi" w:hAnsiTheme="minorHAnsi"/>
          <w:color w:val="FF0000"/>
          <w:sz w:val="22"/>
          <w:szCs w:val="22"/>
        </w:rPr>
        <w:t>pain that is persisting beyond the 2-3 month timescale</w:t>
      </w:r>
    </w:p>
    <w:p w:rsidR="005B1493" w:rsidRPr="005B1493" w:rsidRDefault="005B1493" w:rsidP="005B1493">
      <w:pPr>
        <w:pStyle w:val="ListParagraph"/>
        <w:numPr>
          <w:ilvl w:val="0"/>
          <w:numId w:val="7"/>
        </w:numPr>
        <w:rPr>
          <w:rFonts w:asciiTheme="minorHAnsi" w:hAnsiTheme="minorHAnsi"/>
          <w:color w:val="FF0000"/>
          <w:sz w:val="22"/>
          <w:szCs w:val="22"/>
        </w:rPr>
      </w:pPr>
      <w:r w:rsidRPr="005B1493">
        <w:rPr>
          <w:rFonts w:asciiTheme="minorHAnsi" w:hAnsiTheme="minorHAnsi"/>
          <w:color w:val="FF0000"/>
          <w:sz w:val="22"/>
          <w:szCs w:val="22"/>
        </w:rPr>
        <w:t>persistent or new swelling</w:t>
      </w:r>
    </w:p>
    <w:p w:rsidR="005B1493" w:rsidRPr="005B1493" w:rsidRDefault="005B1493" w:rsidP="005B1493">
      <w:pPr>
        <w:pStyle w:val="ListParagraph"/>
        <w:numPr>
          <w:ilvl w:val="0"/>
          <w:numId w:val="7"/>
        </w:numPr>
        <w:rPr>
          <w:rFonts w:asciiTheme="minorHAnsi" w:hAnsiTheme="minorHAnsi"/>
          <w:color w:val="FF0000"/>
          <w:sz w:val="22"/>
          <w:szCs w:val="22"/>
        </w:rPr>
      </w:pPr>
      <w:r w:rsidRPr="005B1493">
        <w:rPr>
          <w:rFonts w:asciiTheme="minorHAnsi" w:hAnsiTheme="minorHAnsi"/>
          <w:color w:val="FF0000"/>
          <w:sz w:val="22"/>
          <w:szCs w:val="22"/>
        </w:rPr>
        <w:t>ongoing difficulty weight bearing</w:t>
      </w:r>
    </w:p>
    <w:p w:rsidR="005B1493" w:rsidRPr="005B1493" w:rsidRDefault="005B1493" w:rsidP="005B1493">
      <w:pPr>
        <w:pStyle w:val="ListParagraph"/>
        <w:numPr>
          <w:ilvl w:val="0"/>
          <w:numId w:val="7"/>
        </w:numPr>
        <w:rPr>
          <w:rFonts w:asciiTheme="minorHAnsi" w:hAnsiTheme="minorHAnsi"/>
          <w:color w:val="FF0000"/>
          <w:sz w:val="22"/>
          <w:szCs w:val="22"/>
        </w:rPr>
      </w:pPr>
      <w:r w:rsidRPr="005B1493">
        <w:rPr>
          <w:rFonts w:asciiTheme="minorHAnsi" w:hAnsiTheme="minorHAnsi"/>
          <w:color w:val="FF0000"/>
          <w:sz w:val="22"/>
          <w:szCs w:val="22"/>
        </w:rPr>
        <w:t>worsening pain</w:t>
      </w:r>
    </w:p>
    <w:p w:rsidR="005B1493" w:rsidRDefault="005B1493" w:rsidP="005E0720">
      <w:pPr>
        <w:spacing w:after="0"/>
      </w:pPr>
    </w:p>
    <w:sectPr w:rsidR="005B1493" w:rsidSect="00844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600"/>
    <w:multiLevelType w:val="hybridMultilevel"/>
    <w:tmpl w:val="286E571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49E6E96"/>
    <w:multiLevelType w:val="hybridMultilevel"/>
    <w:tmpl w:val="8E7CCB0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3AB739F"/>
    <w:multiLevelType w:val="hybridMultilevel"/>
    <w:tmpl w:val="B956AD7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7CF2626"/>
    <w:multiLevelType w:val="hybridMultilevel"/>
    <w:tmpl w:val="6B7AC4A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FB33CCC"/>
    <w:multiLevelType w:val="hybridMultilevel"/>
    <w:tmpl w:val="5FC220F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78E2366"/>
    <w:multiLevelType w:val="hybridMultilevel"/>
    <w:tmpl w:val="7844295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F150B79"/>
    <w:multiLevelType w:val="hybridMultilevel"/>
    <w:tmpl w:val="BBD8001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5E0720"/>
    <w:rsid w:val="005B1493"/>
    <w:rsid w:val="005E0720"/>
    <w:rsid w:val="00844AA9"/>
    <w:rsid w:val="00862D13"/>
    <w:rsid w:val="009F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A9"/>
  </w:style>
  <w:style w:type="paragraph" w:styleId="Heading1">
    <w:name w:val="heading 1"/>
    <w:basedOn w:val="Normal"/>
    <w:next w:val="Normal"/>
    <w:link w:val="Heading1Char"/>
    <w:autoRedefine/>
    <w:qFormat/>
    <w:rsid w:val="005E0720"/>
    <w:pPr>
      <w:keepNext/>
      <w:widowControl w:val="0"/>
      <w:tabs>
        <w:tab w:val="left" w:pos="180"/>
      </w:tabs>
      <w:spacing w:before="240" w:after="60" w:line="240" w:lineRule="auto"/>
      <w:ind w:left="426"/>
      <w:jc w:val="center"/>
      <w:outlineLvl w:val="0"/>
    </w:pPr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E0720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styleId="Hyperlink">
    <w:name w:val="Hyperlink"/>
    <w:basedOn w:val="DefaultParagraphFont"/>
    <w:rsid w:val="005E07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720"/>
    <w:pPr>
      <w:tabs>
        <w:tab w:val="left" w:pos="180"/>
      </w:tabs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nhsinform.scot/msk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lmcguigan</dc:creator>
  <cp:keywords/>
  <dc:description/>
  <cp:lastModifiedBy>lmcguigan</cp:lastModifiedBy>
  <cp:revision>3</cp:revision>
  <dcterms:created xsi:type="dcterms:W3CDTF">2020-09-22T15:10:00Z</dcterms:created>
  <dcterms:modified xsi:type="dcterms:W3CDTF">2021-05-13T15:14:00Z</dcterms:modified>
</cp:coreProperties>
</file>