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64" w:rsidRPr="001618C0" w:rsidRDefault="00710C64" w:rsidP="00710C64">
      <w:pPr>
        <w:jc w:val="center"/>
      </w:pPr>
      <w:r>
        <w:rPr>
          <w:rFonts w:ascii="Century Gothic" w:hAnsi="Century Gothic"/>
          <w:b/>
          <w:bCs/>
          <w:noProof/>
          <w:sz w:val="28"/>
        </w:rPr>
        <w:drawing>
          <wp:inline distT="0" distB="0" distL="0" distR="0">
            <wp:extent cx="4660900" cy="1257300"/>
            <wp:effectExtent l="19050" t="0" r="6350" b="0"/>
            <wp:docPr id="1" name="Picture 1" descr="HIP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 V6"/>
                    <pic:cNvPicPr>
                      <a:picLocks noChangeAspect="1" noChangeArrowheads="1"/>
                    </pic:cNvPicPr>
                  </pic:nvPicPr>
                  <pic:blipFill>
                    <a:blip r:embed="rId5" cstate="print"/>
                    <a:srcRect/>
                    <a:stretch>
                      <a:fillRect/>
                    </a:stretch>
                  </pic:blipFill>
                  <pic:spPr bwMode="auto">
                    <a:xfrm>
                      <a:off x="0" y="0"/>
                      <a:ext cx="4660900" cy="1257300"/>
                    </a:xfrm>
                    <a:prstGeom prst="rect">
                      <a:avLst/>
                    </a:prstGeom>
                    <a:noFill/>
                    <a:ln w="9525">
                      <a:noFill/>
                      <a:miter lim="800000"/>
                      <a:headEnd/>
                      <a:tailEnd/>
                    </a:ln>
                  </pic:spPr>
                </pic:pic>
              </a:graphicData>
            </a:graphic>
          </wp:inline>
        </w:drawing>
      </w:r>
    </w:p>
    <w:p w:rsidR="00710C64" w:rsidRPr="00710C64" w:rsidRDefault="00710C64" w:rsidP="00710C64">
      <w:pPr>
        <w:pStyle w:val="Heading1"/>
        <w:rPr>
          <w:noProof/>
        </w:rPr>
      </w:pPr>
      <w:r w:rsidRPr="00710C64">
        <w:rPr>
          <w:noProof/>
        </w:rPr>
        <w:t>General advice following an elbow fracture.</w:t>
      </w:r>
    </w:p>
    <w:p w:rsidR="00710C64" w:rsidRPr="00710C64" w:rsidRDefault="00710C64" w:rsidP="00710C64">
      <w:pPr>
        <w:jc w:val="center"/>
        <w:rPr>
          <w:sz w:val="36"/>
          <w:szCs w:val="36"/>
        </w:rPr>
      </w:pPr>
      <w:r w:rsidRPr="00710C64">
        <w:rPr>
          <w:noProof/>
          <w:sz w:val="36"/>
          <w:szCs w:val="36"/>
        </w:rPr>
        <w:drawing>
          <wp:inline distT="0" distB="0" distL="0" distR="0">
            <wp:extent cx="1618171" cy="1508760"/>
            <wp:effectExtent l="19050" t="0" r="1079" b="0"/>
            <wp:docPr id="3" name="Picture 4" descr="Adult elbow radiograph (an approach) | Radiology Reference Arti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ult elbow radiograph (an approach) | Radiology Reference Article ..."/>
                    <pic:cNvPicPr>
                      <a:picLocks noChangeAspect="1" noChangeArrowheads="1"/>
                    </pic:cNvPicPr>
                  </pic:nvPicPr>
                  <pic:blipFill>
                    <a:blip r:embed="rId6" cstate="print"/>
                    <a:srcRect/>
                    <a:stretch>
                      <a:fillRect/>
                    </a:stretch>
                  </pic:blipFill>
                  <pic:spPr bwMode="auto">
                    <a:xfrm>
                      <a:off x="0" y="0"/>
                      <a:ext cx="1619250" cy="1509766"/>
                    </a:xfrm>
                    <a:prstGeom prst="rect">
                      <a:avLst/>
                    </a:prstGeom>
                    <a:noFill/>
                    <a:ln w="9525">
                      <a:noFill/>
                      <a:miter lim="800000"/>
                      <a:headEnd/>
                      <a:tailEnd/>
                    </a:ln>
                  </pic:spPr>
                </pic:pic>
              </a:graphicData>
            </a:graphic>
          </wp:inline>
        </w:drawing>
      </w:r>
    </w:p>
    <w:p w:rsidR="00710C64" w:rsidRPr="00710C64" w:rsidRDefault="00710C64" w:rsidP="00710C64">
      <w:pPr>
        <w:pStyle w:val="Heading1"/>
      </w:pPr>
      <w:r w:rsidRPr="00710C64">
        <w:t>A guide for patients</w:t>
      </w:r>
    </w:p>
    <w:p w:rsidR="00710C64" w:rsidRDefault="00710C64" w:rsidP="00710C64">
      <w:pPr>
        <w:ind w:left="0"/>
      </w:pPr>
    </w:p>
    <w:p w:rsidR="00710C64" w:rsidRDefault="00187306" w:rsidP="00710C64">
      <w:pPr>
        <w:ind w:left="0"/>
      </w:pPr>
      <w:r>
        <w:rPr>
          <w:noProof/>
        </w:rPr>
        <w:pict>
          <v:shapetype id="_x0000_t202" coordsize="21600,21600" o:spt="202" path="m,l,21600r21600,l21600,xe">
            <v:stroke joinstyle="miter"/>
            <v:path gradientshapeok="t" o:connecttype="rect"/>
          </v:shapetype>
          <v:shape id="_x0000_s1026" type="#_x0000_t202" style="position:absolute;margin-left:53.4pt;margin-top:3.6pt;width:351pt;height:100.8pt;z-index:251658240" stroked="f">
            <v:textbox style="mso-next-textbox:#_x0000_s1026" inset=".5mm,.3mm,1.5mm,.5mm">
              <w:txbxContent>
                <w:p w:rsidR="00710C64" w:rsidRDefault="00710C64" w:rsidP="00710C64"/>
                <w:p w:rsidR="00710C64" w:rsidRPr="00710C64" w:rsidRDefault="00710C64" w:rsidP="00710C64">
                  <w:pPr>
                    <w:jc w:val="center"/>
                    <w:rPr>
                      <w:rFonts w:asciiTheme="minorHAnsi" w:hAnsiTheme="minorHAnsi"/>
                    </w:rPr>
                  </w:pPr>
                  <w:r w:rsidRPr="00710C64">
                    <w:rPr>
                      <w:rFonts w:asciiTheme="minorHAnsi" w:hAnsiTheme="minorHAnsi"/>
                    </w:rPr>
                    <w:t>For further advice and self care information you can:</w:t>
                  </w:r>
                </w:p>
                <w:p w:rsidR="00710C64" w:rsidRPr="00710C64" w:rsidRDefault="00710C64" w:rsidP="00710C64">
                  <w:pPr>
                    <w:jc w:val="center"/>
                    <w:rPr>
                      <w:rFonts w:asciiTheme="minorHAnsi" w:hAnsiTheme="minorHAnsi"/>
                    </w:rPr>
                  </w:pPr>
                  <w:r w:rsidRPr="00710C64">
                    <w:rPr>
                      <w:rFonts w:asciiTheme="minorHAnsi" w:hAnsiTheme="minorHAnsi"/>
                    </w:rPr>
                    <w:t xml:space="preserve">Visit: </w:t>
                  </w:r>
                  <w:hyperlink r:id="rId7" w:history="1">
                    <w:r w:rsidRPr="00710C64">
                      <w:rPr>
                        <w:rStyle w:val="Hyperlink"/>
                        <w:rFonts w:asciiTheme="minorHAnsi" w:hAnsiTheme="minorHAnsi"/>
                      </w:rPr>
                      <w:t>www.nhsinform.scot/msk</w:t>
                    </w:r>
                  </w:hyperlink>
                </w:p>
                <w:p w:rsidR="00710C64" w:rsidRPr="00710C64" w:rsidRDefault="00710C64" w:rsidP="00710C64">
                  <w:pPr>
                    <w:jc w:val="center"/>
                    <w:rPr>
                      <w:rFonts w:asciiTheme="minorHAnsi" w:hAnsiTheme="minorHAnsi"/>
                    </w:rPr>
                  </w:pPr>
                  <w:r w:rsidRPr="00710C64">
                    <w:rPr>
                      <w:rFonts w:asciiTheme="minorHAnsi" w:hAnsiTheme="minorHAnsi"/>
                    </w:rPr>
                    <w:t>Download: ‘MSK Help’ app free from app stores</w:t>
                  </w:r>
                </w:p>
                <w:p w:rsidR="00710C64" w:rsidRDefault="00710C64" w:rsidP="00710C64"/>
              </w:txbxContent>
            </v:textbox>
            <w10:wrap type="square"/>
          </v:shape>
        </w:pict>
      </w:r>
    </w:p>
    <w:p w:rsidR="00710C64" w:rsidRDefault="00710C64" w:rsidP="00710C64">
      <w:pPr>
        <w:ind w:left="0"/>
      </w:pPr>
    </w:p>
    <w:p w:rsidR="00710C64" w:rsidRDefault="00710C64" w:rsidP="00710C64">
      <w:pPr>
        <w:ind w:left="0"/>
      </w:pPr>
    </w:p>
    <w:p w:rsidR="00710C64" w:rsidRDefault="00710C64" w:rsidP="00710C64">
      <w:pPr>
        <w:ind w:left="0"/>
      </w:pPr>
    </w:p>
    <w:p w:rsidR="00710C64" w:rsidRDefault="00710C64" w:rsidP="00710C64">
      <w:pPr>
        <w:ind w:left="0"/>
      </w:pPr>
    </w:p>
    <w:p w:rsidR="007A41CC" w:rsidRDefault="007A41CC" w:rsidP="00710C64">
      <w:pPr>
        <w:ind w:left="0"/>
      </w:pPr>
    </w:p>
    <w:p w:rsidR="00710C64" w:rsidRDefault="00710C64" w:rsidP="00710C64">
      <w:pPr>
        <w:ind w:left="0"/>
      </w:pPr>
    </w:p>
    <w:p w:rsidR="00710C64" w:rsidRDefault="00710C64" w:rsidP="00710C64">
      <w:pPr>
        <w:ind w:left="0"/>
      </w:pPr>
    </w:p>
    <w:p w:rsidR="00710C64" w:rsidRPr="00710C64" w:rsidRDefault="00710C64" w:rsidP="00710C64">
      <w:pPr>
        <w:pStyle w:val="Heading2"/>
        <w:ind w:left="0"/>
        <w:rPr>
          <w:rFonts w:asciiTheme="minorHAnsi" w:hAnsiTheme="minorHAnsi"/>
          <w:color w:val="auto"/>
          <w:sz w:val="22"/>
          <w:szCs w:val="22"/>
          <w:lang w:val="en-US"/>
        </w:rPr>
      </w:pPr>
      <w:r w:rsidRPr="00710C64">
        <w:rPr>
          <w:rFonts w:asciiTheme="minorHAnsi" w:hAnsiTheme="minorHAnsi"/>
          <w:color w:val="auto"/>
          <w:sz w:val="22"/>
          <w:szCs w:val="22"/>
          <w:lang w:val="en-US"/>
        </w:rPr>
        <w:t>Anatomy of the elbow joint</w:t>
      </w:r>
    </w:p>
    <w:p w:rsidR="00710C64" w:rsidRPr="00710C64" w:rsidRDefault="00710C64" w:rsidP="00710C64">
      <w:pPr>
        <w:ind w:left="0"/>
        <w:rPr>
          <w:rFonts w:asciiTheme="minorHAnsi" w:hAnsiTheme="minorHAnsi"/>
          <w:sz w:val="22"/>
          <w:szCs w:val="22"/>
        </w:rPr>
      </w:pPr>
      <w:r w:rsidRPr="00710C64">
        <w:rPr>
          <w:rFonts w:asciiTheme="minorHAnsi" w:hAnsiTheme="minorHAnsi"/>
          <w:sz w:val="22"/>
          <w:szCs w:val="22"/>
        </w:rPr>
        <w:t xml:space="preserve">The elbow is made up from 3 bones; the humerus, the radius and the ulna. It is what we call a “hinge joint”. The joint is held strong by a capsule, ligaments and muscles. </w:t>
      </w:r>
    </w:p>
    <w:p w:rsidR="00710C64" w:rsidRPr="00710C64" w:rsidRDefault="00710C64" w:rsidP="00710C64">
      <w:pPr>
        <w:pStyle w:val="Heading2"/>
        <w:ind w:left="0"/>
        <w:rPr>
          <w:rFonts w:asciiTheme="minorHAnsi" w:hAnsiTheme="minorHAnsi"/>
          <w:color w:val="auto"/>
          <w:sz w:val="22"/>
          <w:szCs w:val="22"/>
        </w:rPr>
      </w:pPr>
      <w:r w:rsidRPr="00710C64">
        <w:rPr>
          <w:rFonts w:asciiTheme="minorHAnsi" w:hAnsiTheme="minorHAnsi"/>
          <w:color w:val="auto"/>
          <w:sz w:val="22"/>
          <w:szCs w:val="22"/>
        </w:rPr>
        <w:t>How is a fracture treated?</w:t>
      </w:r>
    </w:p>
    <w:p w:rsidR="00710C64" w:rsidRPr="00710C64" w:rsidRDefault="00710C64" w:rsidP="00710C64">
      <w:pPr>
        <w:ind w:left="0"/>
        <w:rPr>
          <w:rFonts w:asciiTheme="minorHAnsi" w:hAnsiTheme="minorHAnsi"/>
          <w:sz w:val="22"/>
          <w:szCs w:val="22"/>
        </w:rPr>
      </w:pPr>
      <w:r w:rsidRPr="00710C64">
        <w:rPr>
          <w:rFonts w:asciiTheme="minorHAnsi" w:hAnsiTheme="minorHAnsi"/>
          <w:sz w:val="22"/>
          <w:szCs w:val="22"/>
        </w:rPr>
        <w:t>Treatment depends on the amount of disruption there is to a bone.</w:t>
      </w:r>
    </w:p>
    <w:p w:rsidR="00710C64" w:rsidRPr="00710C64" w:rsidRDefault="00710C64" w:rsidP="00710C64">
      <w:pPr>
        <w:ind w:left="0"/>
        <w:rPr>
          <w:rFonts w:asciiTheme="minorHAnsi" w:hAnsiTheme="minorHAnsi"/>
          <w:sz w:val="22"/>
          <w:szCs w:val="22"/>
        </w:rPr>
      </w:pPr>
      <w:r w:rsidRPr="00710C64">
        <w:rPr>
          <w:rFonts w:asciiTheme="minorHAnsi" w:hAnsiTheme="minorHAnsi"/>
          <w:sz w:val="22"/>
          <w:szCs w:val="22"/>
        </w:rPr>
        <w:t>If there are many fragments or it causes joint instability, surgery may be performed to nail/plate the bones together, often followed by a period in a sling. If the break is small or well-aligned, surgery may not be required and a cast applied.</w:t>
      </w:r>
    </w:p>
    <w:p w:rsidR="00710C64" w:rsidRPr="00710C64" w:rsidRDefault="00710C64" w:rsidP="00710C64">
      <w:pPr>
        <w:pStyle w:val="Heading2"/>
        <w:ind w:left="0"/>
        <w:rPr>
          <w:rFonts w:asciiTheme="minorHAnsi" w:hAnsiTheme="minorHAnsi"/>
          <w:color w:val="auto"/>
          <w:sz w:val="22"/>
          <w:szCs w:val="22"/>
        </w:rPr>
      </w:pPr>
      <w:r w:rsidRPr="00710C64">
        <w:rPr>
          <w:rFonts w:asciiTheme="minorHAnsi" w:hAnsiTheme="minorHAnsi"/>
          <w:color w:val="auto"/>
          <w:sz w:val="22"/>
          <w:szCs w:val="22"/>
        </w:rPr>
        <w:t>Pain</w:t>
      </w:r>
    </w:p>
    <w:p w:rsidR="00710C64" w:rsidRPr="00710C64" w:rsidRDefault="00710C64" w:rsidP="00710C64">
      <w:pPr>
        <w:ind w:left="0"/>
        <w:rPr>
          <w:rFonts w:asciiTheme="minorHAnsi" w:hAnsiTheme="minorHAnsi"/>
          <w:sz w:val="22"/>
          <w:szCs w:val="22"/>
        </w:rPr>
      </w:pPr>
      <w:r w:rsidRPr="00710C64">
        <w:rPr>
          <w:rFonts w:asciiTheme="minorHAnsi" w:hAnsiTheme="minorHAnsi"/>
          <w:sz w:val="22"/>
          <w:szCs w:val="22"/>
        </w:rPr>
        <w:t>Fractures can be very painful. If you have been prescribed painkillers take them as advised and this will help you manage the pain. If the pain becomes severe or constant you should consult your GP.</w:t>
      </w:r>
    </w:p>
    <w:p w:rsidR="00710C64" w:rsidRPr="00710C64" w:rsidRDefault="00710C64" w:rsidP="00710C64">
      <w:pPr>
        <w:pStyle w:val="Heading2"/>
        <w:ind w:left="0"/>
        <w:rPr>
          <w:rFonts w:asciiTheme="minorHAnsi" w:hAnsiTheme="minorHAnsi"/>
          <w:color w:val="auto"/>
          <w:sz w:val="22"/>
          <w:szCs w:val="22"/>
        </w:rPr>
      </w:pPr>
      <w:r w:rsidRPr="00710C64">
        <w:rPr>
          <w:rFonts w:asciiTheme="minorHAnsi" w:hAnsiTheme="minorHAnsi"/>
          <w:color w:val="auto"/>
          <w:sz w:val="22"/>
          <w:szCs w:val="22"/>
        </w:rPr>
        <w:t>Swelling</w:t>
      </w:r>
    </w:p>
    <w:p w:rsidR="00710C64" w:rsidRPr="00710C64" w:rsidRDefault="00710C64" w:rsidP="00710C64">
      <w:pPr>
        <w:ind w:left="0"/>
        <w:rPr>
          <w:rFonts w:asciiTheme="minorHAnsi" w:hAnsiTheme="minorHAnsi"/>
          <w:sz w:val="22"/>
          <w:szCs w:val="22"/>
        </w:rPr>
      </w:pPr>
      <w:r w:rsidRPr="00710C64">
        <w:rPr>
          <w:rFonts w:asciiTheme="minorHAnsi" w:hAnsiTheme="minorHAnsi"/>
          <w:sz w:val="22"/>
          <w:szCs w:val="22"/>
        </w:rPr>
        <w:t>You may notice swelling in your arm, wrist or hand. Keeping your arm elevated when at rest, if advised, will keep the swelling down. Ice is commonly used to reduce swelling. Use frozen peas or ice cubes wrapped in a damp tea towel, for 10 to 15 minutes, 2-3 times a day over the affected area.</w:t>
      </w:r>
    </w:p>
    <w:p w:rsidR="00710C64" w:rsidRPr="00710C64" w:rsidRDefault="00710C64" w:rsidP="00710C64">
      <w:pPr>
        <w:pStyle w:val="Heading2"/>
        <w:ind w:left="0"/>
        <w:rPr>
          <w:rFonts w:asciiTheme="minorHAnsi" w:hAnsiTheme="minorHAnsi"/>
          <w:color w:val="auto"/>
          <w:sz w:val="22"/>
          <w:szCs w:val="22"/>
        </w:rPr>
      </w:pPr>
      <w:r w:rsidRPr="00710C64">
        <w:rPr>
          <w:rFonts w:asciiTheme="minorHAnsi" w:hAnsiTheme="minorHAnsi"/>
          <w:color w:val="auto"/>
          <w:sz w:val="22"/>
          <w:szCs w:val="22"/>
        </w:rPr>
        <w:t>Stiffness</w:t>
      </w:r>
    </w:p>
    <w:p w:rsidR="00710C64" w:rsidRPr="00710C64" w:rsidRDefault="00710C64" w:rsidP="00710C64">
      <w:pPr>
        <w:ind w:left="0"/>
        <w:rPr>
          <w:rFonts w:asciiTheme="minorHAnsi" w:hAnsiTheme="minorHAnsi"/>
          <w:sz w:val="22"/>
          <w:szCs w:val="22"/>
        </w:rPr>
      </w:pPr>
      <w:r w:rsidRPr="00710C64">
        <w:rPr>
          <w:rFonts w:asciiTheme="minorHAnsi" w:hAnsiTheme="minorHAnsi"/>
          <w:sz w:val="22"/>
          <w:szCs w:val="22"/>
        </w:rPr>
        <w:t>Regular movement will help limit any stiffness in your shoulder, wrist or hand, and will speed up your recovery.</w:t>
      </w:r>
    </w:p>
    <w:p w:rsidR="00710C64" w:rsidRPr="00710C64" w:rsidRDefault="00710C64" w:rsidP="00710C64">
      <w:pPr>
        <w:rPr>
          <w:rFonts w:asciiTheme="minorHAnsi" w:hAnsiTheme="minorHAnsi"/>
          <w:sz w:val="22"/>
          <w:szCs w:val="22"/>
        </w:rPr>
      </w:pPr>
    </w:p>
    <w:p w:rsidR="00710C64" w:rsidRPr="00710C64" w:rsidRDefault="00710C64" w:rsidP="00710C64">
      <w:pPr>
        <w:ind w:left="0"/>
        <w:rPr>
          <w:rFonts w:asciiTheme="minorHAnsi" w:hAnsiTheme="minorHAnsi"/>
          <w:b/>
          <w:sz w:val="22"/>
          <w:szCs w:val="22"/>
        </w:rPr>
      </w:pPr>
      <w:r w:rsidRPr="00710C64">
        <w:rPr>
          <w:rFonts w:asciiTheme="minorHAnsi" w:hAnsiTheme="minorHAnsi"/>
          <w:b/>
          <w:sz w:val="22"/>
          <w:szCs w:val="22"/>
        </w:rPr>
        <w:t>Weakness</w:t>
      </w:r>
    </w:p>
    <w:p w:rsidR="00710C64" w:rsidRPr="00710C64" w:rsidRDefault="00710C64" w:rsidP="00710C64">
      <w:pPr>
        <w:ind w:left="0"/>
        <w:rPr>
          <w:rFonts w:asciiTheme="minorHAnsi" w:hAnsiTheme="minorHAnsi"/>
          <w:sz w:val="22"/>
          <w:szCs w:val="22"/>
        </w:rPr>
      </w:pPr>
      <w:r w:rsidRPr="00710C64">
        <w:rPr>
          <w:rFonts w:asciiTheme="minorHAnsi" w:hAnsiTheme="minorHAnsi"/>
          <w:sz w:val="22"/>
          <w:szCs w:val="22"/>
        </w:rPr>
        <w:t>Due to muscle inactivity as your fracture heals, the hand and wrist may feel weak. You must not carry or lift loads unless told by a health professional that it is safe to do so. Once the fracture is healed you can gradually start to increase the loads again, and exercises will help where appropriate.</w:t>
      </w:r>
    </w:p>
    <w:p w:rsidR="00710C64" w:rsidRPr="00710C64" w:rsidRDefault="00710C64" w:rsidP="00710C64">
      <w:pPr>
        <w:pStyle w:val="Heading2"/>
        <w:ind w:left="0"/>
        <w:rPr>
          <w:rFonts w:asciiTheme="minorHAnsi" w:hAnsiTheme="minorHAnsi"/>
          <w:color w:val="auto"/>
          <w:sz w:val="22"/>
          <w:szCs w:val="22"/>
        </w:rPr>
      </w:pPr>
      <w:r w:rsidRPr="00710C64">
        <w:rPr>
          <w:rFonts w:asciiTheme="minorHAnsi" w:hAnsiTheme="minorHAnsi"/>
          <w:color w:val="auto"/>
          <w:sz w:val="22"/>
          <w:szCs w:val="22"/>
        </w:rPr>
        <w:t>Exercises</w:t>
      </w:r>
    </w:p>
    <w:p w:rsidR="00710C64" w:rsidRPr="00710C64" w:rsidRDefault="00710C64" w:rsidP="00710C64">
      <w:pPr>
        <w:ind w:left="0"/>
        <w:rPr>
          <w:rFonts w:asciiTheme="minorHAnsi" w:hAnsiTheme="minorHAnsi"/>
          <w:b/>
          <w:sz w:val="22"/>
          <w:szCs w:val="22"/>
        </w:rPr>
      </w:pPr>
      <w:r w:rsidRPr="00710C64">
        <w:rPr>
          <w:rFonts w:asciiTheme="minorHAnsi" w:hAnsiTheme="minorHAnsi"/>
          <w:sz w:val="22"/>
          <w:szCs w:val="22"/>
        </w:rPr>
        <w:t xml:space="preserve">These are a few exercises that you can do to keep your hand, wrist and shoulder mobile, and to gently get your elbow moving again when appropriate. The elbow can normally feel stiff when you first start to move it. Try to do the exercises 4 times per day. You might find them easier to do after a hot shower or bath. </w:t>
      </w:r>
    </w:p>
    <w:p w:rsidR="00710C64" w:rsidRPr="00710C64" w:rsidRDefault="00710C64" w:rsidP="00710C64">
      <w:pPr>
        <w:rPr>
          <w:rFonts w:asciiTheme="minorHAnsi" w:hAnsiTheme="minorHAnsi"/>
          <w:sz w:val="22"/>
          <w:szCs w:val="22"/>
        </w:rPr>
      </w:pPr>
    </w:p>
    <w:p w:rsidR="00710C64" w:rsidRPr="00710C64" w:rsidRDefault="00710C64" w:rsidP="00710C64">
      <w:pPr>
        <w:rPr>
          <w:rFonts w:asciiTheme="minorHAnsi" w:hAnsiTheme="minorHAnsi"/>
          <w:b/>
          <w:sz w:val="22"/>
          <w:szCs w:val="22"/>
        </w:rPr>
      </w:pPr>
      <w:r w:rsidRPr="00710C64">
        <w:rPr>
          <w:rFonts w:asciiTheme="minorHAnsi" w:hAnsiTheme="minorHAnsi"/>
          <w:b/>
          <w:sz w:val="22"/>
          <w:szCs w:val="22"/>
        </w:rPr>
        <w:t>1. Hand exercises</w:t>
      </w:r>
    </w:p>
    <w:p w:rsidR="00710C64" w:rsidRPr="00710C64" w:rsidRDefault="00710C64" w:rsidP="00710C64">
      <w:pPr>
        <w:rPr>
          <w:rFonts w:asciiTheme="minorHAnsi" w:hAnsiTheme="minorHAnsi"/>
          <w:sz w:val="22"/>
          <w:szCs w:val="22"/>
        </w:rPr>
      </w:pPr>
    </w:p>
    <w:p w:rsidR="00710C64" w:rsidRPr="00710C64" w:rsidRDefault="00187306" w:rsidP="00710C64">
      <w:pPr>
        <w:rPr>
          <w:rFonts w:asciiTheme="minorHAnsi" w:hAnsiTheme="minorHAnsi"/>
          <w:sz w:val="22"/>
          <w:szCs w:val="22"/>
        </w:rPr>
      </w:pPr>
      <w:r w:rsidRPr="00187306">
        <w:rPr>
          <w:rFonts w:asciiTheme="minorHAnsi" w:hAnsiTheme="minorHAnsi"/>
          <w:noProof/>
          <w:sz w:val="22"/>
          <w:szCs w:val="22"/>
          <w:lang w:val="en-US" w:eastAsia="zh-TW"/>
        </w:rPr>
        <w:pict>
          <v:shape id="_x0000_s1027" type="#_x0000_t202" style="position:absolute;left:0;text-align:left;margin-left:178pt;margin-top:.8pt;width:166.45pt;height:86pt;z-index:251660288;mso-width-relative:margin;mso-height-relative:margin" stroked="f">
            <v:textbox>
              <w:txbxContent>
                <w:p w:rsidR="00710C64" w:rsidRPr="00710C64" w:rsidRDefault="00710C64" w:rsidP="00710C64">
                  <w:pPr>
                    <w:rPr>
                      <w:rFonts w:asciiTheme="minorHAnsi" w:hAnsiTheme="minorHAnsi"/>
                      <w:sz w:val="22"/>
                      <w:szCs w:val="22"/>
                    </w:rPr>
                  </w:pPr>
                  <w:r w:rsidRPr="00710C64">
                    <w:rPr>
                      <w:rFonts w:asciiTheme="minorHAnsi" w:hAnsiTheme="minorHAnsi"/>
                      <w:sz w:val="22"/>
                      <w:szCs w:val="22"/>
                    </w:rPr>
                    <w:t>Holding a squeezy ball or ball of socks, clench your fist and hold for 5 seconds.</w:t>
                  </w:r>
                </w:p>
                <w:p w:rsidR="00710C64" w:rsidRPr="00710C64" w:rsidRDefault="00710C64" w:rsidP="00710C64">
                  <w:pPr>
                    <w:rPr>
                      <w:rFonts w:asciiTheme="minorHAnsi" w:hAnsiTheme="minorHAnsi"/>
                      <w:sz w:val="22"/>
                      <w:szCs w:val="22"/>
                    </w:rPr>
                  </w:pPr>
                  <w:r w:rsidRPr="00710C64">
                    <w:rPr>
                      <w:rFonts w:asciiTheme="minorHAnsi" w:hAnsiTheme="minorHAnsi"/>
                      <w:sz w:val="22"/>
                      <w:szCs w:val="22"/>
                    </w:rPr>
                    <w:t>Repeat 20 times.</w:t>
                  </w:r>
                </w:p>
              </w:txbxContent>
            </v:textbox>
          </v:shape>
        </w:pict>
      </w:r>
      <w:r w:rsidR="00710C64" w:rsidRPr="00710C64">
        <w:rPr>
          <w:rFonts w:asciiTheme="minorHAnsi" w:hAnsiTheme="minorHAnsi"/>
          <w:noProof/>
          <w:sz w:val="22"/>
          <w:szCs w:val="22"/>
        </w:rPr>
        <w:drawing>
          <wp:inline distT="0" distB="0" distL="0" distR="0">
            <wp:extent cx="1282700" cy="1371600"/>
            <wp:effectExtent l="19050" t="0" r="0" b="0"/>
            <wp:docPr id="11" name="Picture 7" descr="hand sque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nd squeeze"/>
                    <pic:cNvPicPr>
                      <a:picLocks noChangeAspect="1" noChangeArrowheads="1"/>
                    </pic:cNvPicPr>
                  </pic:nvPicPr>
                  <pic:blipFill>
                    <a:blip r:embed="rId8" cstate="print"/>
                    <a:srcRect/>
                    <a:stretch>
                      <a:fillRect/>
                    </a:stretch>
                  </pic:blipFill>
                  <pic:spPr bwMode="auto">
                    <a:xfrm>
                      <a:off x="0" y="0"/>
                      <a:ext cx="1282700" cy="1371600"/>
                    </a:xfrm>
                    <a:prstGeom prst="rect">
                      <a:avLst/>
                    </a:prstGeom>
                    <a:noFill/>
                    <a:ln w="9525">
                      <a:noFill/>
                      <a:miter lim="800000"/>
                      <a:headEnd/>
                      <a:tailEnd/>
                    </a:ln>
                  </pic:spPr>
                </pic:pic>
              </a:graphicData>
            </a:graphic>
          </wp:inline>
        </w:drawing>
      </w:r>
    </w:p>
    <w:p w:rsidR="00710C64" w:rsidRPr="00710C64" w:rsidRDefault="00187306" w:rsidP="00710C64">
      <w:pPr>
        <w:rPr>
          <w:rFonts w:asciiTheme="minorHAnsi" w:hAnsiTheme="minorHAnsi"/>
          <w:sz w:val="22"/>
          <w:szCs w:val="22"/>
        </w:rPr>
      </w:pPr>
      <w:r w:rsidRPr="00187306">
        <w:rPr>
          <w:rFonts w:asciiTheme="minorHAnsi" w:hAnsiTheme="minorHAnsi"/>
          <w:noProof/>
          <w:sz w:val="22"/>
          <w:szCs w:val="22"/>
          <w:lang w:val="en-US" w:eastAsia="zh-TW"/>
        </w:rPr>
        <w:pict>
          <v:shape id="_x0000_s1028" type="#_x0000_t202" style="position:absolute;left:0;text-align:left;margin-left:178pt;margin-top:.5pt;width:166.45pt;height:90.6pt;z-index:251661312;mso-width-relative:margin;mso-height-relative:margin" stroked="f">
            <v:textbox>
              <w:txbxContent>
                <w:p w:rsidR="00710C64" w:rsidRPr="00710C64" w:rsidRDefault="00710C64" w:rsidP="00710C64">
                  <w:pPr>
                    <w:rPr>
                      <w:rFonts w:asciiTheme="minorHAnsi" w:hAnsiTheme="minorHAnsi"/>
                      <w:sz w:val="22"/>
                      <w:szCs w:val="22"/>
                    </w:rPr>
                  </w:pPr>
                  <w:r w:rsidRPr="00710C64">
                    <w:rPr>
                      <w:rFonts w:asciiTheme="minorHAnsi" w:hAnsiTheme="minorHAnsi"/>
                      <w:sz w:val="22"/>
                      <w:szCs w:val="22"/>
                    </w:rPr>
                    <w:t xml:space="preserve">Bend your wrist upwards as far as is comfortable and then downwards as far as possible. </w:t>
                  </w:r>
                </w:p>
                <w:p w:rsidR="00710C64" w:rsidRPr="00710C64" w:rsidRDefault="00710C64" w:rsidP="00710C64">
                  <w:pPr>
                    <w:rPr>
                      <w:rFonts w:asciiTheme="minorHAnsi" w:hAnsiTheme="minorHAnsi"/>
                      <w:sz w:val="22"/>
                      <w:szCs w:val="22"/>
                    </w:rPr>
                  </w:pPr>
                  <w:r w:rsidRPr="00710C64">
                    <w:rPr>
                      <w:rFonts w:asciiTheme="minorHAnsi" w:hAnsiTheme="minorHAnsi"/>
                      <w:sz w:val="22"/>
                      <w:szCs w:val="22"/>
                    </w:rPr>
                    <w:t>Repeat 10 times.</w:t>
                  </w:r>
                </w:p>
              </w:txbxContent>
            </v:textbox>
          </v:shape>
        </w:pict>
      </w:r>
    </w:p>
    <w:p w:rsidR="00710C64" w:rsidRPr="00710C64" w:rsidRDefault="00710C64" w:rsidP="00710C64">
      <w:pPr>
        <w:rPr>
          <w:rFonts w:asciiTheme="minorHAnsi" w:hAnsiTheme="minorHAnsi"/>
          <w:sz w:val="22"/>
          <w:szCs w:val="22"/>
        </w:rPr>
      </w:pPr>
      <w:r w:rsidRPr="00710C64">
        <w:rPr>
          <w:rFonts w:asciiTheme="minorHAnsi" w:hAnsiTheme="minorHAnsi"/>
          <w:noProof/>
          <w:sz w:val="22"/>
          <w:szCs w:val="22"/>
        </w:rPr>
        <w:drawing>
          <wp:inline distT="0" distB="0" distL="0" distR="0">
            <wp:extent cx="1689100" cy="1041400"/>
            <wp:effectExtent l="19050" t="0" r="6350" b="0"/>
            <wp:docPr id="10" name="Picture 8" descr="wrist flx 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rist flx ext"/>
                    <pic:cNvPicPr>
                      <a:picLocks noChangeAspect="1" noChangeArrowheads="1"/>
                    </pic:cNvPicPr>
                  </pic:nvPicPr>
                  <pic:blipFill>
                    <a:blip r:embed="rId9" cstate="print"/>
                    <a:srcRect/>
                    <a:stretch>
                      <a:fillRect/>
                    </a:stretch>
                  </pic:blipFill>
                  <pic:spPr bwMode="auto">
                    <a:xfrm>
                      <a:off x="0" y="0"/>
                      <a:ext cx="1689100" cy="1041400"/>
                    </a:xfrm>
                    <a:prstGeom prst="rect">
                      <a:avLst/>
                    </a:prstGeom>
                    <a:noFill/>
                    <a:ln w="9525">
                      <a:noFill/>
                      <a:miter lim="800000"/>
                      <a:headEnd/>
                      <a:tailEnd/>
                    </a:ln>
                  </pic:spPr>
                </pic:pic>
              </a:graphicData>
            </a:graphic>
          </wp:inline>
        </w:drawing>
      </w:r>
    </w:p>
    <w:p w:rsidR="00710C64" w:rsidRPr="00710C64" w:rsidRDefault="00710C64" w:rsidP="00710C64">
      <w:pPr>
        <w:pStyle w:val="Heading2"/>
        <w:keepLines w:val="0"/>
        <w:numPr>
          <w:ilvl w:val="0"/>
          <w:numId w:val="1"/>
        </w:numPr>
        <w:spacing w:before="240" w:after="60"/>
        <w:rPr>
          <w:rFonts w:asciiTheme="minorHAnsi" w:hAnsiTheme="minorHAnsi"/>
          <w:color w:val="auto"/>
          <w:sz w:val="22"/>
          <w:szCs w:val="22"/>
        </w:rPr>
      </w:pPr>
      <w:r w:rsidRPr="00710C64">
        <w:rPr>
          <w:rFonts w:asciiTheme="minorHAnsi" w:hAnsiTheme="minorHAnsi"/>
          <w:color w:val="auto"/>
          <w:sz w:val="22"/>
          <w:szCs w:val="22"/>
        </w:rPr>
        <w:t>Shoulder exercises</w:t>
      </w:r>
    </w:p>
    <w:p w:rsidR="00710C64" w:rsidRPr="00710C64" w:rsidRDefault="00187306" w:rsidP="00710C64">
      <w:pPr>
        <w:rPr>
          <w:rFonts w:asciiTheme="minorHAnsi" w:hAnsiTheme="minorHAnsi"/>
          <w:sz w:val="22"/>
          <w:szCs w:val="22"/>
        </w:rPr>
      </w:pPr>
      <w:r w:rsidRPr="00187306">
        <w:rPr>
          <w:rFonts w:asciiTheme="minorHAnsi" w:hAnsiTheme="minorHAnsi"/>
          <w:noProof/>
          <w:sz w:val="22"/>
          <w:szCs w:val="22"/>
          <w:lang w:val="en-US" w:eastAsia="zh-TW"/>
        </w:rPr>
        <w:pict>
          <v:shape id="_x0000_s1029" type="#_x0000_t202" style="position:absolute;left:0;text-align:left;margin-left:177.9pt;margin-top:11.1pt;width:166.55pt;height:90.75pt;z-index:251662336;mso-height-percent:200;mso-height-percent:200;mso-width-relative:margin;mso-height-relative:margin" strokecolor="white [3212]">
            <v:textbox style="mso-fit-shape-to-text:t">
              <w:txbxContent>
                <w:p w:rsidR="00710C64" w:rsidRPr="00710C64" w:rsidRDefault="00710C64" w:rsidP="00710C64">
                  <w:pPr>
                    <w:rPr>
                      <w:rFonts w:asciiTheme="minorHAnsi" w:hAnsiTheme="minorHAnsi"/>
                      <w:sz w:val="22"/>
                      <w:szCs w:val="22"/>
                    </w:rPr>
                  </w:pPr>
                  <w:r w:rsidRPr="00710C64">
                    <w:rPr>
                      <w:rFonts w:asciiTheme="minorHAnsi" w:hAnsiTheme="minorHAnsi"/>
                      <w:sz w:val="22"/>
                      <w:szCs w:val="22"/>
                    </w:rPr>
                    <w:t xml:space="preserve">Holding your affected arm in your other, cradle it and lift up as far as you can above your head if possible. </w:t>
                  </w:r>
                </w:p>
                <w:p w:rsidR="00710C64" w:rsidRPr="00710C64" w:rsidRDefault="00710C64" w:rsidP="00710C64">
                  <w:pPr>
                    <w:rPr>
                      <w:rFonts w:asciiTheme="minorHAnsi" w:hAnsiTheme="minorHAnsi"/>
                      <w:sz w:val="22"/>
                      <w:szCs w:val="22"/>
                    </w:rPr>
                  </w:pPr>
                  <w:r w:rsidRPr="00710C64">
                    <w:rPr>
                      <w:rFonts w:asciiTheme="minorHAnsi" w:hAnsiTheme="minorHAnsi"/>
                      <w:sz w:val="22"/>
                      <w:szCs w:val="22"/>
                    </w:rPr>
                    <w:t xml:space="preserve">Repeat 10 times. </w:t>
                  </w:r>
                </w:p>
              </w:txbxContent>
            </v:textbox>
          </v:shape>
        </w:pict>
      </w:r>
      <w:r w:rsidR="00710C64" w:rsidRPr="00710C64">
        <w:rPr>
          <w:rFonts w:asciiTheme="minorHAnsi" w:hAnsiTheme="minorHAnsi"/>
          <w:noProof/>
          <w:sz w:val="22"/>
          <w:szCs w:val="22"/>
        </w:rPr>
        <w:drawing>
          <wp:inline distT="0" distB="0" distL="0" distR="0">
            <wp:extent cx="1428750" cy="1507157"/>
            <wp:effectExtent l="19050" t="0" r="0" b="0"/>
            <wp:docPr id="21" name="Picture 21" descr="Rotator Cuff Repair ERP Feb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otator Cuff Repair ERP Feb 2017"/>
                    <pic:cNvPicPr>
                      <a:picLocks noChangeAspect="1" noChangeArrowheads="1"/>
                    </pic:cNvPicPr>
                  </pic:nvPicPr>
                  <pic:blipFill>
                    <a:blip r:embed="rId10" cstate="print"/>
                    <a:srcRect/>
                    <a:stretch>
                      <a:fillRect/>
                    </a:stretch>
                  </pic:blipFill>
                  <pic:spPr bwMode="auto">
                    <a:xfrm>
                      <a:off x="0" y="0"/>
                      <a:ext cx="1428750" cy="1507157"/>
                    </a:xfrm>
                    <a:prstGeom prst="rect">
                      <a:avLst/>
                    </a:prstGeom>
                    <a:noFill/>
                    <a:ln w="9525">
                      <a:noFill/>
                      <a:miter lim="800000"/>
                      <a:headEnd/>
                      <a:tailEnd/>
                    </a:ln>
                  </pic:spPr>
                </pic:pic>
              </a:graphicData>
            </a:graphic>
          </wp:inline>
        </w:drawing>
      </w:r>
    </w:p>
    <w:p w:rsidR="00710C64" w:rsidRDefault="00187306" w:rsidP="00710C64">
      <w:pPr>
        <w:ind w:left="0"/>
      </w:pPr>
      <w:r w:rsidRPr="00187306">
        <w:rPr>
          <w:noProof/>
          <w:lang w:val="en-US" w:eastAsia="zh-TW"/>
        </w:rPr>
        <w:pict>
          <v:shape id="_x0000_s1033" type="#_x0000_t202" style="position:absolute;margin-left:178.3pt;margin-top:5.5pt;width:193.75pt;height:115.95pt;z-index:251667456;mso-width-relative:margin;mso-height-relative:margin" strokecolor="white [3212]">
            <v:textbox>
              <w:txbxContent>
                <w:p w:rsidR="00710C64" w:rsidRPr="00710C64" w:rsidRDefault="00710C64" w:rsidP="00710C64">
                  <w:pPr>
                    <w:rPr>
                      <w:rFonts w:asciiTheme="minorHAnsi" w:hAnsiTheme="minorHAnsi"/>
                      <w:sz w:val="22"/>
                      <w:szCs w:val="22"/>
                    </w:rPr>
                  </w:pPr>
                  <w:r w:rsidRPr="00710C64">
                    <w:rPr>
                      <w:rFonts w:asciiTheme="minorHAnsi" w:hAnsiTheme="minorHAnsi"/>
                      <w:sz w:val="22"/>
                      <w:szCs w:val="22"/>
                    </w:rPr>
                    <w:t xml:space="preserve">Cradle your affected arm in the ‘good arm’. Lift it out to the side as far as comfortable. </w:t>
                  </w:r>
                </w:p>
                <w:p w:rsidR="00710C64" w:rsidRPr="00710C64" w:rsidRDefault="00710C64" w:rsidP="00710C64">
                  <w:pPr>
                    <w:rPr>
                      <w:rFonts w:asciiTheme="minorHAnsi" w:hAnsiTheme="minorHAnsi"/>
                      <w:sz w:val="22"/>
                      <w:szCs w:val="22"/>
                    </w:rPr>
                  </w:pPr>
                  <w:r w:rsidRPr="00710C64">
                    <w:rPr>
                      <w:rFonts w:asciiTheme="minorHAnsi" w:hAnsiTheme="minorHAnsi"/>
                      <w:sz w:val="22"/>
                      <w:szCs w:val="22"/>
                    </w:rPr>
                    <w:t>Repeat 10 times.</w:t>
                  </w:r>
                </w:p>
              </w:txbxContent>
            </v:textbox>
          </v:shape>
        </w:pict>
      </w:r>
      <w:r w:rsidR="00710C64">
        <w:rPr>
          <w:noProof/>
        </w:rPr>
        <w:drawing>
          <wp:inline distT="0" distB="0" distL="0" distR="0">
            <wp:extent cx="1365250" cy="1440172"/>
            <wp:effectExtent l="19050" t="0" r="6350" b="0"/>
            <wp:docPr id="24" name="Picture 24" descr="Rotator Cuff Repair ERP Feb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otator Cuff Repair ERP Feb 2017"/>
                    <pic:cNvPicPr>
                      <a:picLocks noChangeAspect="1" noChangeArrowheads="1"/>
                    </pic:cNvPicPr>
                  </pic:nvPicPr>
                  <pic:blipFill>
                    <a:blip r:embed="rId11" cstate="print"/>
                    <a:srcRect/>
                    <a:stretch>
                      <a:fillRect/>
                    </a:stretch>
                  </pic:blipFill>
                  <pic:spPr bwMode="auto">
                    <a:xfrm>
                      <a:off x="0" y="0"/>
                      <a:ext cx="1365250" cy="1440172"/>
                    </a:xfrm>
                    <a:prstGeom prst="rect">
                      <a:avLst/>
                    </a:prstGeom>
                    <a:noFill/>
                    <a:ln w="9525">
                      <a:noFill/>
                      <a:miter lim="800000"/>
                      <a:headEnd/>
                      <a:tailEnd/>
                    </a:ln>
                  </pic:spPr>
                </pic:pic>
              </a:graphicData>
            </a:graphic>
          </wp:inline>
        </w:drawing>
      </w:r>
    </w:p>
    <w:p w:rsidR="00710C64" w:rsidRDefault="00710C64" w:rsidP="00710C64"/>
    <w:p w:rsidR="00710C64" w:rsidRDefault="00710C64" w:rsidP="00710C64">
      <w:pPr>
        <w:ind w:left="0"/>
        <w:rPr>
          <w:b/>
          <w:sz w:val="32"/>
          <w:szCs w:val="32"/>
        </w:rPr>
      </w:pPr>
    </w:p>
    <w:p w:rsidR="00710C64" w:rsidRDefault="00710C64" w:rsidP="00710C64">
      <w:pPr>
        <w:ind w:left="0"/>
        <w:rPr>
          <w:rFonts w:asciiTheme="minorHAnsi" w:hAnsiTheme="minorHAnsi"/>
          <w:b/>
          <w:sz w:val="22"/>
          <w:szCs w:val="22"/>
        </w:rPr>
      </w:pPr>
    </w:p>
    <w:p w:rsidR="00710C64" w:rsidRPr="00710C64" w:rsidRDefault="00710C64" w:rsidP="00710C64">
      <w:pPr>
        <w:ind w:left="0"/>
        <w:rPr>
          <w:rFonts w:asciiTheme="minorHAnsi" w:hAnsiTheme="minorHAnsi"/>
          <w:b/>
          <w:sz w:val="22"/>
          <w:szCs w:val="22"/>
        </w:rPr>
      </w:pPr>
      <w:r w:rsidRPr="00710C64">
        <w:rPr>
          <w:rFonts w:asciiTheme="minorHAnsi" w:hAnsiTheme="minorHAnsi"/>
          <w:b/>
          <w:sz w:val="22"/>
          <w:szCs w:val="22"/>
        </w:rPr>
        <w:lastRenderedPageBreak/>
        <w:t>Elbow Exercises</w:t>
      </w:r>
    </w:p>
    <w:p w:rsidR="00710C64" w:rsidRPr="00710C64" w:rsidRDefault="00710C64" w:rsidP="00710C64">
      <w:pPr>
        <w:ind w:left="0"/>
        <w:rPr>
          <w:rFonts w:asciiTheme="minorHAnsi" w:hAnsiTheme="minorHAnsi"/>
          <w:sz w:val="22"/>
          <w:szCs w:val="22"/>
        </w:rPr>
      </w:pPr>
      <w:r w:rsidRPr="00710C64">
        <w:rPr>
          <w:rFonts w:asciiTheme="minorHAnsi" w:hAnsiTheme="minorHAnsi"/>
          <w:sz w:val="22"/>
          <w:szCs w:val="22"/>
        </w:rPr>
        <w:t xml:space="preserve">You will be advised to do these when the fracture has fully healed. </w:t>
      </w:r>
    </w:p>
    <w:p w:rsidR="00710C64" w:rsidRPr="00456542" w:rsidRDefault="00710C64" w:rsidP="00710C64">
      <w:pPr>
        <w:ind w:left="0"/>
        <w:rPr>
          <w:szCs w:val="24"/>
        </w:rPr>
      </w:pPr>
    </w:p>
    <w:p w:rsidR="00710C64" w:rsidRDefault="00187306" w:rsidP="00710C64">
      <w:pPr>
        <w:ind w:left="0"/>
        <w:rPr>
          <w:noProof/>
        </w:rPr>
      </w:pPr>
      <w:r w:rsidRPr="00187306">
        <w:rPr>
          <w:noProof/>
          <w:lang w:val="en-US" w:eastAsia="zh-TW"/>
        </w:rPr>
        <w:pict>
          <v:shape id="_x0000_s1031" type="#_x0000_t202" style="position:absolute;margin-left:134pt;margin-top:.8pt;width:231.05pt;height:103.8pt;z-index:251665408;mso-height-percent:200;mso-height-percent:200;mso-width-relative:margin;mso-height-relative:margin" stroked="f">
            <v:textbox style="mso-next-textbox:#_x0000_s1031;mso-fit-shape-to-text:t">
              <w:txbxContent>
                <w:p w:rsidR="00710C64" w:rsidRPr="00710C64" w:rsidRDefault="00710C64" w:rsidP="00710C64">
                  <w:pPr>
                    <w:rPr>
                      <w:rFonts w:asciiTheme="minorHAnsi" w:hAnsiTheme="minorHAnsi"/>
                      <w:sz w:val="22"/>
                      <w:szCs w:val="22"/>
                    </w:rPr>
                  </w:pPr>
                  <w:r w:rsidRPr="00710C64">
                    <w:rPr>
                      <w:rFonts w:asciiTheme="minorHAnsi" w:hAnsiTheme="minorHAnsi"/>
                      <w:sz w:val="22"/>
                      <w:szCs w:val="22"/>
                    </w:rPr>
                    <w:t xml:space="preserve">Bend your elbow as far as you can as if trying to touch your shoulder, and slowly straighten out again. </w:t>
                  </w:r>
                </w:p>
                <w:p w:rsidR="00710C64" w:rsidRPr="00710C64" w:rsidRDefault="00710C64" w:rsidP="00710C64">
                  <w:pPr>
                    <w:rPr>
                      <w:rFonts w:asciiTheme="minorHAnsi" w:hAnsiTheme="minorHAnsi"/>
                      <w:sz w:val="22"/>
                      <w:szCs w:val="22"/>
                    </w:rPr>
                  </w:pPr>
                  <w:r w:rsidRPr="00710C64">
                    <w:rPr>
                      <w:rFonts w:asciiTheme="minorHAnsi" w:hAnsiTheme="minorHAnsi"/>
                      <w:sz w:val="22"/>
                      <w:szCs w:val="22"/>
                    </w:rPr>
                    <w:t xml:space="preserve">Repeat 10 times. </w:t>
                  </w:r>
                </w:p>
                <w:p w:rsidR="00710C64" w:rsidRPr="00710C64" w:rsidRDefault="00710C64" w:rsidP="00710C64">
                  <w:pPr>
                    <w:rPr>
                      <w:rFonts w:asciiTheme="minorHAnsi" w:hAnsiTheme="minorHAnsi"/>
                      <w:sz w:val="22"/>
                      <w:szCs w:val="22"/>
                    </w:rPr>
                  </w:pPr>
                  <w:r w:rsidRPr="00710C64">
                    <w:rPr>
                      <w:rFonts w:asciiTheme="minorHAnsi" w:hAnsiTheme="minorHAnsi"/>
                      <w:sz w:val="22"/>
                      <w:szCs w:val="22"/>
                    </w:rPr>
                    <w:t xml:space="preserve">You may have  to provide some assistance from your other arm but this should not be forceful. </w:t>
                  </w:r>
                </w:p>
              </w:txbxContent>
            </v:textbox>
          </v:shape>
        </w:pict>
      </w:r>
      <w:r w:rsidR="00710C64">
        <w:rPr>
          <w:noProof/>
        </w:rPr>
        <w:drawing>
          <wp:inline distT="0" distB="0" distL="0" distR="0">
            <wp:extent cx="1085850" cy="1874788"/>
            <wp:effectExtent l="19050" t="0" r="0" b="0"/>
            <wp:docPr id="13" name="Picture 27" descr="Helping your elbow to recover after a radial head fra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ping your elbow to recover after a radial head fracture"/>
                    <pic:cNvPicPr>
                      <a:picLocks noChangeAspect="1" noChangeArrowheads="1"/>
                    </pic:cNvPicPr>
                  </pic:nvPicPr>
                  <pic:blipFill>
                    <a:blip r:embed="rId12" cstate="print"/>
                    <a:srcRect/>
                    <a:stretch>
                      <a:fillRect/>
                    </a:stretch>
                  </pic:blipFill>
                  <pic:spPr bwMode="auto">
                    <a:xfrm>
                      <a:off x="0" y="0"/>
                      <a:ext cx="1085850" cy="1874788"/>
                    </a:xfrm>
                    <a:prstGeom prst="rect">
                      <a:avLst/>
                    </a:prstGeom>
                    <a:noFill/>
                    <a:ln w="9525">
                      <a:noFill/>
                      <a:miter lim="800000"/>
                      <a:headEnd/>
                      <a:tailEnd/>
                    </a:ln>
                  </pic:spPr>
                </pic:pic>
              </a:graphicData>
            </a:graphic>
          </wp:inline>
        </w:drawing>
      </w:r>
    </w:p>
    <w:p w:rsidR="00710C64" w:rsidRDefault="00710C64" w:rsidP="00710C64">
      <w:pPr>
        <w:ind w:left="0"/>
        <w:rPr>
          <w:noProof/>
        </w:rPr>
      </w:pPr>
    </w:p>
    <w:p w:rsidR="00710C64" w:rsidRDefault="00710C64" w:rsidP="00710C64">
      <w:pPr>
        <w:ind w:left="0"/>
        <w:rPr>
          <w:noProof/>
        </w:rPr>
      </w:pPr>
    </w:p>
    <w:p w:rsidR="00710C64" w:rsidRDefault="00187306" w:rsidP="00710C64">
      <w:pPr>
        <w:ind w:left="0"/>
        <w:rPr>
          <w:noProof/>
        </w:rPr>
      </w:pPr>
      <w:r w:rsidRPr="00187306">
        <w:rPr>
          <w:b/>
          <w:noProof/>
          <w:sz w:val="28"/>
          <w:szCs w:val="28"/>
          <w:lang w:val="en-US" w:eastAsia="zh-TW"/>
        </w:rPr>
        <w:pict>
          <v:shape id="_x0000_s1032" type="#_x0000_t202" style="position:absolute;margin-left:134pt;margin-top:3.85pt;width:225.75pt;height:107pt;z-index:251666432;mso-width-relative:margin;mso-height-relative:margin" stroked="f">
            <v:textbox style="mso-next-textbox:#_x0000_s1032">
              <w:txbxContent>
                <w:p w:rsidR="00710C64" w:rsidRPr="00710C64" w:rsidRDefault="00710C64" w:rsidP="00710C64">
                  <w:pPr>
                    <w:rPr>
                      <w:rFonts w:asciiTheme="minorHAnsi" w:hAnsiTheme="minorHAnsi"/>
                      <w:sz w:val="22"/>
                      <w:szCs w:val="22"/>
                    </w:rPr>
                  </w:pPr>
                  <w:r w:rsidRPr="00710C64">
                    <w:rPr>
                      <w:rFonts w:asciiTheme="minorHAnsi" w:hAnsiTheme="minorHAnsi"/>
                      <w:sz w:val="22"/>
                      <w:szCs w:val="22"/>
                    </w:rPr>
                    <w:t>Turn your forearm up and down as far as you can, keeping the elbow and upper arm still.</w:t>
                  </w:r>
                </w:p>
                <w:p w:rsidR="00710C64" w:rsidRPr="00710C64" w:rsidRDefault="00710C64" w:rsidP="00710C64">
                  <w:pPr>
                    <w:rPr>
                      <w:rFonts w:asciiTheme="minorHAnsi" w:hAnsiTheme="minorHAnsi"/>
                      <w:sz w:val="22"/>
                      <w:szCs w:val="22"/>
                    </w:rPr>
                  </w:pPr>
                  <w:r w:rsidRPr="00710C64">
                    <w:rPr>
                      <w:rFonts w:asciiTheme="minorHAnsi" w:hAnsiTheme="minorHAnsi"/>
                      <w:sz w:val="22"/>
                      <w:szCs w:val="22"/>
                    </w:rPr>
                    <w:t>Repeat 10 times.</w:t>
                  </w:r>
                </w:p>
                <w:p w:rsidR="00710C64" w:rsidRDefault="00710C64" w:rsidP="00710C64"/>
              </w:txbxContent>
            </v:textbox>
          </v:shape>
        </w:pict>
      </w:r>
    </w:p>
    <w:p w:rsidR="00710C64" w:rsidRPr="007C1D33" w:rsidRDefault="00187306" w:rsidP="00710C64">
      <w:pPr>
        <w:ind w:left="0"/>
      </w:pPr>
      <w:r>
        <w:rPr>
          <w:noProof/>
        </w:rPr>
        <w:pict>
          <v:shape id="_x0000_s1030" type="#_x0000_t202" style="position:absolute;margin-left:421pt;margin-top:4.05pt;width:351pt;height:126pt;z-index:251664384" stroked="f">
            <v:textbox style="mso-next-textbox:#_x0000_s1030" inset=".5mm,.3mm,1.5mm,.5mm">
              <w:txbxContent>
                <w:p w:rsidR="00710C64" w:rsidRDefault="00710C64" w:rsidP="00710C64"/>
              </w:txbxContent>
            </v:textbox>
            <w10:wrap type="square"/>
          </v:shape>
        </w:pict>
      </w:r>
      <w:r w:rsidR="00710C64">
        <w:rPr>
          <w:noProof/>
        </w:rPr>
        <w:drawing>
          <wp:inline distT="0" distB="0" distL="0" distR="0">
            <wp:extent cx="1625600" cy="1066800"/>
            <wp:effectExtent l="19050" t="0" r="0" b="0"/>
            <wp:docPr id="14" name="Picture 30" descr="sup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pination"/>
                    <pic:cNvPicPr>
                      <a:picLocks noChangeAspect="1" noChangeArrowheads="1"/>
                    </pic:cNvPicPr>
                  </pic:nvPicPr>
                  <pic:blipFill>
                    <a:blip r:embed="rId13" cstate="print"/>
                    <a:srcRect/>
                    <a:stretch>
                      <a:fillRect/>
                    </a:stretch>
                  </pic:blipFill>
                  <pic:spPr bwMode="auto">
                    <a:xfrm>
                      <a:off x="0" y="0"/>
                      <a:ext cx="1625600" cy="1066800"/>
                    </a:xfrm>
                    <a:prstGeom prst="rect">
                      <a:avLst/>
                    </a:prstGeom>
                    <a:noFill/>
                    <a:ln w="9525">
                      <a:noFill/>
                      <a:miter lim="800000"/>
                      <a:headEnd/>
                      <a:tailEnd/>
                    </a:ln>
                  </pic:spPr>
                </pic:pic>
              </a:graphicData>
            </a:graphic>
          </wp:inline>
        </w:drawing>
      </w:r>
    </w:p>
    <w:p w:rsidR="00710C64" w:rsidRPr="00710C64" w:rsidRDefault="00710C64" w:rsidP="00710C64">
      <w:pPr>
        <w:ind w:left="0"/>
        <w:rPr>
          <w:rFonts w:asciiTheme="minorHAnsi" w:hAnsiTheme="minorHAnsi"/>
          <w:sz w:val="22"/>
          <w:szCs w:val="22"/>
        </w:rPr>
      </w:pPr>
    </w:p>
    <w:sectPr w:rsidR="00710C64" w:rsidRPr="00710C64" w:rsidSect="007A41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C7F1C"/>
    <w:multiLevelType w:val="hybridMultilevel"/>
    <w:tmpl w:val="A688199C"/>
    <w:lvl w:ilvl="0" w:tplc="BC442BF0">
      <w:start w:val="2"/>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710C64"/>
    <w:rsid w:val="00187306"/>
    <w:rsid w:val="00710C64"/>
    <w:rsid w:val="007A41CC"/>
    <w:rsid w:val="008129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64"/>
    <w:pPr>
      <w:tabs>
        <w:tab w:val="left" w:pos="180"/>
      </w:tabs>
      <w:spacing w:after="0" w:line="240" w:lineRule="auto"/>
      <w:ind w:left="180"/>
    </w:pPr>
    <w:rPr>
      <w:rFonts w:ascii="Arial" w:eastAsia="Times New Roman" w:hAnsi="Arial" w:cs="Arial"/>
      <w:sz w:val="24"/>
      <w:szCs w:val="20"/>
      <w:lang w:eastAsia="en-GB"/>
    </w:rPr>
  </w:style>
  <w:style w:type="paragraph" w:styleId="Heading1">
    <w:name w:val="heading 1"/>
    <w:basedOn w:val="Normal"/>
    <w:next w:val="Normal"/>
    <w:link w:val="Heading1Char"/>
    <w:autoRedefine/>
    <w:qFormat/>
    <w:rsid w:val="00710C64"/>
    <w:pPr>
      <w:keepNext/>
      <w:widowControl w:val="0"/>
      <w:spacing w:before="240" w:after="60"/>
      <w:ind w:left="0"/>
      <w:jc w:val="center"/>
      <w:outlineLvl w:val="0"/>
    </w:pPr>
    <w:rPr>
      <w:b/>
      <w:bCs/>
      <w:kern w:val="32"/>
      <w:sz w:val="28"/>
      <w:szCs w:val="28"/>
    </w:rPr>
  </w:style>
  <w:style w:type="paragraph" w:styleId="Heading2">
    <w:name w:val="heading 2"/>
    <w:basedOn w:val="Normal"/>
    <w:next w:val="Normal"/>
    <w:link w:val="Heading2Char"/>
    <w:uiPriority w:val="9"/>
    <w:semiHidden/>
    <w:unhideWhenUsed/>
    <w:qFormat/>
    <w:rsid w:val="00710C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C64"/>
    <w:rPr>
      <w:rFonts w:ascii="Arial" w:eastAsia="Times New Roman" w:hAnsi="Arial" w:cs="Arial"/>
      <w:b/>
      <w:bCs/>
      <w:kern w:val="32"/>
      <w:sz w:val="28"/>
      <w:szCs w:val="28"/>
      <w:lang w:eastAsia="en-GB"/>
    </w:rPr>
  </w:style>
  <w:style w:type="paragraph" w:styleId="BalloonText">
    <w:name w:val="Balloon Text"/>
    <w:basedOn w:val="Normal"/>
    <w:link w:val="BalloonTextChar"/>
    <w:uiPriority w:val="99"/>
    <w:semiHidden/>
    <w:unhideWhenUsed/>
    <w:rsid w:val="00710C64"/>
    <w:rPr>
      <w:rFonts w:ascii="Tahoma" w:hAnsi="Tahoma" w:cs="Tahoma"/>
      <w:sz w:val="16"/>
      <w:szCs w:val="16"/>
    </w:rPr>
  </w:style>
  <w:style w:type="character" w:customStyle="1" w:styleId="BalloonTextChar">
    <w:name w:val="Balloon Text Char"/>
    <w:basedOn w:val="DefaultParagraphFont"/>
    <w:link w:val="BalloonText"/>
    <w:uiPriority w:val="99"/>
    <w:semiHidden/>
    <w:rsid w:val="00710C64"/>
    <w:rPr>
      <w:rFonts w:ascii="Tahoma" w:eastAsia="Times New Roman" w:hAnsi="Tahoma" w:cs="Tahoma"/>
      <w:sz w:val="16"/>
      <w:szCs w:val="16"/>
      <w:lang w:eastAsia="en-GB"/>
    </w:rPr>
  </w:style>
  <w:style w:type="character" w:styleId="Hyperlink">
    <w:name w:val="Hyperlink"/>
    <w:basedOn w:val="DefaultParagraphFont"/>
    <w:rsid w:val="00710C64"/>
    <w:rPr>
      <w:color w:val="0000FF"/>
      <w:u w:val="single"/>
    </w:rPr>
  </w:style>
  <w:style w:type="character" w:customStyle="1" w:styleId="Heading2Char">
    <w:name w:val="Heading 2 Char"/>
    <w:basedOn w:val="DefaultParagraphFont"/>
    <w:link w:val="Heading2"/>
    <w:uiPriority w:val="9"/>
    <w:semiHidden/>
    <w:rsid w:val="00710C64"/>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www.nhsinform.scot/msk"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304</Words>
  <Characters>1735</Characters>
  <Application>Microsoft Office Word</Application>
  <DocSecurity>0</DocSecurity>
  <Lines>14</Lines>
  <Paragraphs>4</Paragraphs>
  <ScaleCrop>false</ScaleCrop>
  <Company>NHS Borders</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lmcguigan</dc:creator>
  <cp:keywords/>
  <dc:description/>
  <cp:lastModifiedBy>lmcguigan</cp:lastModifiedBy>
  <cp:revision>3</cp:revision>
  <dcterms:created xsi:type="dcterms:W3CDTF">2020-09-23T12:57:00Z</dcterms:created>
  <dcterms:modified xsi:type="dcterms:W3CDTF">2021-05-13T15:14:00Z</dcterms:modified>
</cp:coreProperties>
</file>