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4468" w14:textId="0246FEA5" w:rsidR="00FA37B1" w:rsidRPr="00FA37B1" w:rsidRDefault="00FA37B1" w:rsidP="00FA37B1">
      <w:pPr>
        <w:rPr>
          <w:rFonts w:ascii="Aptos" w:hAnsi="Aptos"/>
          <w:sz w:val="32"/>
          <w:szCs w:val="32"/>
        </w:rPr>
        <w:sectPr w:rsidR="00FA37B1" w:rsidRPr="00FA37B1" w:rsidSect="00FA37B1">
          <w:headerReference w:type="default" r:id="rId8"/>
          <w:footerReference w:type="default" r:id="rId9"/>
          <w:pgSz w:w="11906" w:h="16838"/>
          <w:pgMar w:top="720" w:right="720" w:bottom="720" w:left="720" w:header="624" w:footer="709" w:gutter="0"/>
          <w:cols w:space="708"/>
          <w:docGrid w:linePitch="360"/>
        </w:sectPr>
      </w:pPr>
    </w:p>
    <w:p w14:paraId="1255201A" w14:textId="361D4EB2" w:rsidR="000A7E7C" w:rsidRPr="0034684A" w:rsidRDefault="00A63AAE" w:rsidP="0034684A">
      <w:pPr>
        <w:spacing w:after="0"/>
        <w:rPr>
          <w:rFonts w:ascii="Aptos" w:hAnsi="Aptos"/>
          <w:b/>
          <w:color w:val="002060"/>
          <w:sz w:val="36"/>
          <w:szCs w:val="36"/>
        </w:rPr>
      </w:pPr>
      <w:r w:rsidRPr="0034684A">
        <w:rPr>
          <w:rFonts w:ascii="Aptos" w:hAnsi="Aptos"/>
          <w:b/>
          <w:color w:val="002060"/>
          <w:sz w:val="36"/>
          <w:szCs w:val="36"/>
        </w:rPr>
        <w:t xml:space="preserve">Wellbeing Service - </w:t>
      </w:r>
      <w:r w:rsidR="000A7E7C" w:rsidRPr="0034684A">
        <w:rPr>
          <w:rFonts w:ascii="Aptos" w:hAnsi="Aptos"/>
          <w:b/>
          <w:color w:val="002060"/>
          <w:sz w:val="36"/>
          <w:szCs w:val="36"/>
        </w:rPr>
        <w:t xml:space="preserve">Referral </w:t>
      </w:r>
      <w:r w:rsidRPr="0034684A">
        <w:rPr>
          <w:rFonts w:ascii="Aptos" w:hAnsi="Aptos"/>
          <w:b/>
          <w:color w:val="002060"/>
          <w:sz w:val="36"/>
          <w:szCs w:val="36"/>
        </w:rPr>
        <w:t>Form</w:t>
      </w:r>
      <w:r w:rsidR="00E207D8" w:rsidRPr="0034684A">
        <w:rPr>
          <w:rFonts w:ascii="Aptos" w:hAnsi="Aptos"/>
          <w:b/>
          <w:color w:val="002060"/>
          <w:sz w:val="36"/>
          <w:szCs w:val="36"/>
        </w:rPr>
        <w:t xml:space="preserve"> for</w:t>
      </w:r>
      <w:r w:rsidR="00117B78">
        <w:rPr>
          <w:rFonts w:ascii="Aptos" w:hAnsi="Aptos"/>
          <w:b/>
          <w:color w:val="002060"/>
          <w:sz w:val="36"/>
          <w:szCs w:val="36"/>
        </w:rPr>
        <w:t xml:space="preserve"> LEP</w:t>
      </w:r>
      <w:r w:rsidR="00E207D8" w:rsidRPr="0034684A">
        <w:rPr>
          <w:rFonts w:ascii="Aptos" w:hAnsi="Aptos"/>
          <w:b/>
          <w:color w:val="002060"/>
          <w:sz w:val="36"/>
          <w:szCs w:val="36"/>
        </w:rPr>
        <w:t xml:space="preserve"> </w:t>
      </w:r>
      <w:r w:rsidR="00117B78">
        <w:rPr>
          <w:rFonts w:ascii="Aptos" w:hAnsi="Aptos"/>
          <w:b/>
          <w:color w:val="002060"/>
          <w:sz w:val="36"/>
          <w:szCs w:val="36"/>
        </w:rPr>
        <w:t>NOLB Clients</w:t>
      </w: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31"/>
        <w:gridCol w:w="2410"/>
        <w:gridCol w:w="967"/>
        <w:gridCol w:w="172"/>
        <w:gridCol w:w="987"/>
        <w:gridCol w:w="2665"/>
      </w:tblGrid>
      <w:tr w:rsidR="00605516" w:rsidRPr="000A75FB" w14:paraId="05AD76DB" w14:textId="77777777" w:rsidTr="00FA37B1">
        <w:trPr>
          <w:trHeight w:val="265"/>
        </w:trPr>
        <w:tc>
          <w:tcPr>
            <w:tcW w:w="10632" w:type="dxa"/>
            <w:gridSpan w:val="6"/>
            <w:shd w:val="clear" w:color="auto" w:fill="8DB3E2" w:themeFill="text2" w:themeFillTint="66"/>
            <w:vAlign w:val="center"/>
          </w:tcPr>
          <w:p w14:paraId="66BD4283" w14:textId="77777777" w:rsidR="00605516" w:rsidRPr="000A75FB" w:rsidRDefault="00E24FFA" w:rsidP="000A75FB">
            <w:pPr>
              <w:rPr>
                <w:rFonts w:ascii="Aptos" w:hAnsi="Aptos"/>
                <w:sz w:val="24"/>
                <w:szCs w:val="24"/>
              </w:rPr>
            </w:pPr>
            <w:r w:rsidRPr="0034684A">
              <w:rPr>
                <w:rFonts w:ascii="Aptos" w:hAnsi="Aptos"/>
                <w:b/>
                <w:sz w:val="24"/>
                <w:szCs w:val="24"/>
              </w:rPr>
              <w:t>Personal d</w:t>
            </w:r>
            <w:r w:rsidR="00605516" w:rsidRPr="0034684A">
              <w:rPr>
                <w:rFonts w:ascii="Aptos" w:hAnsi="Aptos"/>
                <w:b/>
                <w:sz w:val="24"/>
                <w:szCs w:val="24"/>
              </w:rPr>
              <w:t>etails</w:t>
            </w:r>
          </w:p>
        </w:tc>
      </w:tr>
      <w:tr w:rsidR="00117B78" w:rsidRPr="000A75FB" w14:paraId="1F4058F4" w14:textId="77777777" w:rsidTr="00FA37B1">
        <w:trPr>
          <w:trHeight w:val="321"/>
        </w:trPr>
        <w:tc>
          <w:tcPr>
            <w:tcW w:w="3431" w:type="dxa"/>
            <w:vAlign w:val="center"/>
          </w:tcPr>
          <w:p w14:paraId="4E56A178" w14:textId="3DB35589" w:rsidR="00117B78" w:rsidRPr="000A75FB" w:rsidRDefault="00117B78" w:rsidP="000A75F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Helix Reference Number:</w:t>
            </w:r>
          </w:p>
        </w:tc>
        <w:tc>
          <w:tcPr>
            <w:tcW w:w="7201" w:type="dxa"/>
            <w:gridSpan w:val="5"/>
            <w:vAlign w:val="center"/>
          </w:tcPr>
          <w:p w14:paraId="6C7D555A" w14:textId="77777777" w:rsidR="00117B78" w:rsidRPr="000A75FB" w:rsidRDefault="00117B78" w:rsidP="000A75F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05516" w:rsidRPr="000A75FB" w14:paraId="26A26A9A" w14:textId="77777777" w:rsidTr="00FA37B1">
        <w:trPr>
          <w:trHeight w:val="321"/>
        </w:trPr>
        <w:tc>
          <w:tcPr>
            <w:tcW w:w="3431" w:type="dxa"/>
            <w:vAlign w:val="center"/>
          </w:tcPr>
          <w:p w14:paraId="6AB56C2C" w14:textId="77777777" w:rsidR="00CE5EA9" w:rsidRPr="000A75FB" w:rsidRDefault="00CE5EA9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 xml:space="preserve">First </w:t>
            </w:r>
            <w:r w:rsidR="00605516" w:rsidRPr="000A75FB">
              <w:rPr>
                <w:rFonts w:ascii="Aptos" w:hAnsi="Aptos"/>
                <w:sz w:val="24"/>
                <w:szCs w:val="24"/>
              </w:rPr>
              <w:t>Name:</w:t>
            </w:r>
          </w:p>
        </w:tc>
        <w:tc>
          <w:tcPr>
            <w:tcW w:w="7201" w:type="dxa"/>
            <w:gridSpan w:val="5"/>
            <w:vAlign w:val="center"/>
          </w:tcPr>
          <w:p w14:paraId="4D03D22A" w14:textId="77777777" w:rsidR="00605516" w:rsidRPr="000A75FB" w:rsidRDefault="00605516" w:rsidP="000A75F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E5EA9" w:rsidRPr="000A75FB" w14:paraId="75DD22EB" w14:textId="77777777" w:rsidTr="00FA37B1">
        <w:trPr>
          <w:trHeight w:val="250"/>
        </w:trPr>
        <w:tc>
          <w:tcPr>
            <w:tcW w:w="3431" w:type="dxa"/>
            <w:vAlign w:val="center"/>
          </w:tcPr>
          <w:p w14:paraId="3FE06B84" w14:textId="77777777" w:rsidR="00CE5EA9" w:rsidRPr="000A75FB" w:rsidRDefault="00CE5EA9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 xml:space="preserve">Surname: </w:t>
            </w:r>
          </w:p>
        </w:tc>
        <w:tc>
          <w:tcPr>
            <w:tcW w:w="7201" w:type="dxa"/>
            <w:gridSpan w:val="5"/>
            <w:vAlign w:val="center"/>
          </w:tcPr>
          <w:p w14:paraId="1F896B11" w14:textId="77777777" w:rsidR="00CE5EA9" w:rsidRPr="000A75FB" w:rsidRDefault="00CE5EA9" w:rsidP="000A75F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4684A" w:rsidRPr="000A75FB" w14:paraId="09A5E3F7" w14:textId="6B0111B6" w:rsidTr="0034684A">
        <w:trPr>
          <w:trHeight w:val="250"/>
        </w:trPr>
        <w:tc>
          <w:tcPr>
            <w:tcW w:w="3431" w:type="dxa"/>
            <w:vAlign w:val="center"/>
          </w:tcPr>
          <w:p w14:paraId="3F9196F8" w14:textId="77777777" w:rsidR="0034684A" w:rsidRPr="000A75FB" w:rsidRDefault="0034684A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 xml:space="preserve">Gender: </w:t>
            </w:r>
          </w:p>
        </w:tc>
        <w:tc>
          <w:tcPr>
            <w:tcW w:w="3377" w:type="dxa"/>
            <w:gridSpan w:val="2"/>
            <w:vAlign w:val="center"/>
          </w:tcPr>
          <w:p w14:paraId="3717084B" w14:textId="22D26A2A" w:rsidR="0034684A" w:rsidRPr="000A75FB" w:rsidRDefault="0034684A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>Male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0A75FB">
              <w:rPr>
                <w:rFonts w:ascii="Aptos" w:hAnsi="Aptos"/>
                <w:sz w:val="24"/>
                <w:szCs w:val="24"/>
              </w:rPr>
              <w:t>/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0A75FB">
              <w:rPr>
                <w:rFonts w:ascii="Aptos" w:hAnsi="Aptos"/>
                <w:sz w:val="24"/>
                <w:szCs w:val="24"/>
              </w:rPr>
              <w:t xml:space="preserve">Female / Nonbinary </w:t>
            </w:r>
            <w:r>
              <w:rPr>
                <w:rFonts w:ascii="Aptos" w:hAnsi="Aptos"/>
                <w:sz w:val="24"/>
                <w:szCs w:val="24"/>
              </w:rPr>
              <w:t xml:space="preserve">     </w:t>
            </w:r>
          </w:p>
        </w:tc>
        <w:tc>
          <w:tcPr>
            <w:tcW w:w="3824" w:type="dxa"/>
            <w:gridSpan w:val="3"/>
            <w:vAlign w:val="center"/>
          </w:tcPr>
          <w:p w14:paraId="2311507B" w14:textId="5A77039C" w:rsidR="0034684A" w:rsidRPr="000A75FB" w:rsidRDefault="0034684A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>Pregnancy Status      Y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0A75FB">
              <w:rPr>
                <w:rFonts w:ascii="Aptos" w:hAnsi="Aptos"/>
                <w:sz w:val="24"/>
                <w:szCs w:val="24"/>
              </w:rPr>
              <w:t>/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0A75FB">
              <w:rPr>
                <w:rFonts w:ascii="Aptos" w:hAnsi="Aptos"/>
                <w:sz w:val="24"/>
                <w:szCs w:val="24"/>
              </w:rPr>
              <w:t>N</w:t>
            </w:r>
          </w:p>
        </w:tc>
      </w:tr>
      <w:tr w:rsidR="00605516" w:rsidRPr="000A75FB" w14:paraId="52ECFDA1" w14:textId="77777777" w:rsidTr="00FA37B1">
        <w:trPr>
          <w:trHeight w:val="293"/>
        </w:trPr>
        <w:tc>
          <w:tcPr>
            <w:tcW w:w="3431" w:type="dxa"/>
            <w:vMerge w:val="restart"/>
            <w:vAlign w:val="center"/>
          </w:tcPr>
          <w:p w14:paraId="3C272F7B" w14:textId="77777777" w:rsidR="00605516" w:rsidRPr="000A75FB" w:rsidRDefault="00605516" w:rsidP="00FA37B1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 xml:space="preserve">Address: </w:t>
            </w:r>
          </w:p>
        </w:tc>
        <w:tc>
          <w:tcPr>
            <w:tcW w:w="7201" w:type="dxa"/>
            <w:gridSpan w:val="5"/>
            <w:vMerge w:val="restart"/>
            <w:vAlign w:val="center"/>
          </w:tcPr>
          <w:p w14:paraId="465556BA" w14:textId="77777777" w:rsidR="00605516" w:rsidRPr="000A75FB" w:rsidRDefault="00605516" w:rsidP="000A75F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05516" w:rsidRPr="000A75FB" w14:paraId="7F61197A" w14:textId="77777777" w:rsidTr="00FA37B1">
        <w:trPr>
          <w:trHeight w:val="293"/>
        </w:trPr>
        <w:tc>
          <w:tcPr>
            <w:tcW w:w="3431" w:type="dxa"/>
            <w:vMerge/>
            <w:vAlign w:val="center"/>
          </w:tcPr>
          <w:p w14:paraId="68CADE15" w14:textId="77777777" w:rsidR="00605516" w:rsidRPr="000A75FB" w:rsidRDefault="00605516" w:rsidP="000A75F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1" w:type="dxa"/>
            <w:gridSpan w:val="5"/>
            <w:vMerge/>
            <w:vAlign w:val="center"/>
          </w:tcPr>
          <w:p w14:paraId="49B6A83D" w14:textId="77777777" w:rsidR="00605516" w:rsidRPr="000A75FB" w:rsidRDefault="00605516" w:rsidP="000A75F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05516" w:rsidRPr="000A75FB" w14:paraId="6B498E0F" w14:textId="77777777" w:rsidTr="00FA37B1">
        <w:trPr>
          <w:trHeight w:val="250"/>
        </w:trPr>
        <w:tc>
          <w:tcPr>
            <w:tcW w:w="3431" w:type="dxa"/>
            <w:vAlign w:val="center"/>
          </w:tcPr>
          <w:p w14:paraId="4B1B5E0C" w14:textId="77777777" w:rsidR="00605516" w:rsidRPr="000A75FB" w:rsidRDefault="00605516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>Postcode</w:t>
            </w:r>
            <w:r w:rsidR="00C465B0" w:rsidRPr="000A75FB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7201" w:type="dxa"/>
            <w:gridSpan w:val="5"/>
            <w:vAlign w:val="center"/>
          </w:tcPr>
          <w:p w14:paraId="73F3CE98" w14:textId="77777777" w:rsidR="00605516" w:rsidRPr="000A75FB" w:rsidRDefault="00605516" w:rsidP="000A75F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05516" w:rsidRPr="000A75FB" w14:paraId="7A1128DE" w14:textId="77777777" w:rsidTr="00FA37B1">
        <w:trPr>
          <w:trHeight w:val="265"/>
        </w:trPr>
        <w:tc>
          <w:tcPr>
            <w:tcW w:w="3431" w:type="dxa"/>
            <w:vAlign w:val="center"/>
          </w:tcPr>
          <w:p w14:paraId="7FDBC490" w14:textId="77777777" w:rsidR="00605516" w:rsidRPr="000A75FB" w:rsidRDefault="00605516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>Date of Birth:</w:t>
            </w:r>
          </w:p>
        </w:tc>
        <w:tc>
          <w:tcPr>
            <w:tcW w:w="7201" w:type="dxa"/>
            <w:gridSpan w:val="5"/>
            <w:vAlign w:val="center"/>
          </w:tcPr>
          <w:p w14:paraId="2D10D6E7" w14:textId="77777777" w:rsidR="00605516" w:rsidRPr="000A75FB" w:rsidRDefault="00605516" w:rsidP="000A75F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05516" w:rsidRPr="000A75FB" w14:paraId="5A28B554" w14:textId="77777777" w:rsidTr="00FA37B1">
        <w:trPr>
          <w:trHeight w:val="265"/>
        </w:trPr>
        <w:tc>
          <w:tcPr>
            <w:tcW w:w="3431" w:type="dxa"/>
            <w:vAlign w:val="center"/>
          </w:tcPr>
          <w:p w14:paraId="7F59BB64" w14:textId="305E09A5" w:rsidR="00605516" w:rsidRPr="000A75FB" w:rsidRDefault="0051505E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>E</w:t>
            </w:r>
            <w:r w:rsidR="0030626A" w:rsidRPr="000A75FB">
              <w:rPr>
                <w:rFonts w:ascii="Aptos" w:hAnsi="Aptos"/>
                <w:sz w:val="24"/>
                <w:szCs w:val="24"/>
              </w:rPr>
              <w:t>mail (if known)</w:t>
            </w:r>
            <w:r w:rsidR="00974CFD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7201" w:type="dxa"/>
            <w:gridSpan w:val="5"/>
            <w:vAlign w:val="center"/>
          </w:tcPr>
          <w:p w14:paraId="3076D727" w14:textId="77777777" w:rsidR="00605516" w:rsidRPr="000A75FB" w:rsidRDefault="00605516" w:rsidP="000A75F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4684A" w:rsidRPr="000A75FB" w14:paraId="46D0A17F" w14:textId="3EA9A4A2" w:rsidTr="0034684A">
        <w:trPr>
          <w:trHeight w:val="380"/>
        </w:trPr>
        <w:tc>
          <w:tcPr>
            <w:tcW w:w="3431" w:type="dxa"/>
            <w:vAlign w:val="center"/>
          </w:tcPr>
          <w:p w14:paraId="66C14043" w14:textId="77777777" w:rsidR="0034684A" w:rsidRPr="000A75FB" w:rsidRDefault="0034684A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>Telephone (landline):</w:t>
            </w:r>
          </w:p>
        </w:tc>
        <w:tc>
          <w:tcPr>
            <w:tcW w:w="2410" w:type="dxa"/>
            <w:vAlign w:val="center"/>
          </w:tcPr>
          <w:p w14:paraId="48D5A2BA" w14:textId="42993B9C" w:rsidR="0034684A" w:rsidRPr="000A75FB" w:rsidRDefault="0034684A" w:rsidP="005B116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56A1410" w14:textId="10630531" w:rsidR="0034684A" w:rsidRPr="000A75FB" w:rsidRDefault="0034684A" w:rsidP="0034684A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>Mobile telephone:</w:t>
            </w:r>
          </w:p>
        </w:tc>
        <w:tc>
          <w:tcPr>
            <w:tcW w:w="2665" w:type="dxa"/>
            <w:vAlign w:val="center"/>
          </w:tcPr>
          <w:p w14:paraId="0D1DA077" w14:textId="77777777" w:rsidR="0034684A" w:rsidRPr="000A75FB" w:rsidRDefault="0034684A" w:rsidP="0034684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A25F9" w:rsidRPr="000A75FB" w14:paraId="03000AC6" w14:textId="77777777" w:rsidTr="00FA37B1">
        <w:trPr>
          <w:trHeight w:val="392"/>
        </w:trPr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4CD05C81" w14:textId="5958CA82" w:rsidR="00791A2B" w:rsidRPr="000A75FB" w:rsidRDefault="00C568DF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>Registered GP practice</w:t>
            </w:r>
            <w:r w:rsidR="00974CFD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center"/>
          </w:tcPr>
          <w:p w14:paraId="707992C2" w14:textId="77777777" w:rsidR="008A25F9" w:rsidRPr="000A75FB" w:rsidRDefault="008A25F9" w:rsidP="000A75FB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8A25F9" w:rsidRPr="000A75FB" w14:paraId="1E2CABA1" w14:textId="77777777" w:rsidTr="00FA37B1">
        <w:trPr>
          <w:trHeight w:val="22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AA0FCB" w14:textId="77777777" w:rsidR="008A25F9" w:rsidRPr="000A75FB" w:rsidRDefault="00CE5EA9" w:rsidP="000A75FB">
            <w:pPr>
              <w:rPr>
                <w:rFonts w:ascii="Aptos" w:hAnsi="Aptos"/>
                <w:b/>
                <w:sz w:val="24"/>
                <w:szCs w:val="24"/>
              </w:rPr>
            </w:pPr>
            <w:r w:rsidRPr="0034684A">
              <w:rPr>
                <w:rFonts w:ascii="Aptos" w:hAnsi="Aptos"/>
                <w:b/>
                <w:sz w:val="24"/>
                <w:szCs w:val="24"/>
              </w:rPr>
              <w:t>Refer</w:t>
            </w:r>
            <w:r w:rsidR="00C41210" w:rsidRPr="0034684A">
              <w:rPr>
                <w:rFonts w:ascii="Aptos" w:hAnsi="Aptos"/>
                <w:b/>
                <w:sz w:val="24"/>
                <w:szCs w:val="24"/>
              </w:rPr>
              <w:t>r</w:t>
            </w:r>
            <w:r w:rsidRPr="0034684A">
              <w:rPr>
                <w:rFonts w:ascii="Aptos" w:hAnsi="Aptos"/>
                <w:b/>
                <w:sz w:val="24"/>
                <w:szCs w:val="24"/>
              </w:rPr>
              <w:t>er details</w:t>
            </w:r>
          </w:p>
        </w:tc>
      </w:tr>
      <w:tr w:rsidR="00D5166C" w:rsidRPr="000A75FB" w14:paraId="07B55074" w14:textId="77777777" w:rsidTr="00D5166C">
        <w:trPr>
          <w:trHeight w:val="226"/>
        </w:trPr>
        <w:tc>
          <w:tcPr>
            <w:tcW w:w="3431" w:type="dxa"/>
            <w:vMerge w:val="restart"/>
            <w:tcBorders>
              <w:top w:val="single" w:sz="4" w:space="0" w:color="auto"/>
            </w:tcBorders>
            <w:vAlign w:val="center"/>
          </w:tcPr>
          <w:p w14:paraId="32C0F18B" w14:textId="77777777" w:rsidR="00D5166C" w:rsidRPr="000A75FB" w:rsidRDefault="00D5166C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 xml:space="preserve">Name of Referrer: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2EFF21DC" w14:textId="77777777" w:rsidR="00D5166C" w:rsidRPr="000A75FB" w:rsidRDefault="00D5166C" w:rsidP="000A75FB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CC2CFE3" w14:textId="7F07D74F" w:rsidR="00D5166C" w:rsidRPr="00D5166C" w:rsidRDefault="00D5166C" w:rsidP="000A75FB">
            <w:pPr>
              <w:rPr>
                <w:rFonts w:ascii="Aptos" w:hAnsi="Aptos"/>
              </w:rPr>
            </w:pPr>
            <w:r w:rsidRPr="00D5166C">
              <w:rPr>
                <w:rFonts w:ascii="Aptos" w:hAnsi="Aptos"/>
              </w:rPr>
              <w:t>Referrer telephone:</w:t>
            </w:r>
          </w:p>
          <w:p w14:paraId="28ADFE93" w14:textId="5DEDCCCC" w:rsidR="00D5166C" w:rsidRPr="000A75FB" w:rsidRDefault="00D5166C" w:rsidP="000A75FB">
            <w:pPr>
              <w:rPr>
                <w:rFonts w:ascii="Aptos" w:hAnsi="Aptos"/>
                <w:b/>
                <w:sz w:val="24"/>
                <w:szCs w:val="24"/>
              </w:rPr>
            </w:pPr>
            <w:r w:rsidRPr="00D5166C">
              <w:rPr>
                <w:rFonts w:ascii="Aptos" w:hAnsi="Aptos"/>
              </w:rPr>
              <w:t>Referrer email: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360C0F57" w14:textId="77777777" w:rsidR="00D5166C" w:rsidRPr="000A75FB" w:rsidRDefault="00D5166C" w:rsidP="000A75FB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D5166C" w:rsidRPr="000A75FB" w14:paraId="6B6EEBEE" w14:textId="77777777" w:rsidTr="00C96770">
        <w:trPr>
          <w:trHeight w:val="225"/>
        </w:trPr>
        <w:tc>
          <w:tcPr>
            <w:tcW w:w="3431" w:type="dxa"/>
            <w:vMerge/>
            <w:vAlign w:val="center"/>
          </w:tcPr>
          <w:p w14:paraId="3E4F7113" w14:textId="77777777" w:rsidR="00D5166C" w:rsidRPr="000A75FB" w:rsidRDefault="00D5166C" w:rsidP="000A75F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8B1C058" w14:textId="77777777" w:rsidR="00D5166C" w:rsidRPr="000A75FB" w:rsidRDefault="00D5166C" w:rsidP="000A75FB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62CACAA" w14:textId="77777777" w:rsidR="00D5166C" w:rsidRPr="000A75FB" w:rsidRDefault="00D5166C" w:rsidP="000A75F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1AE8AE2E" w14:textId="77777777" w:rsidR="00D5166C" w:rsidRPr="000A75FB" w:rsidRDefault="00D5166C" w:rsidP="000A75FB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A212E" w:rsidRPr="000A75FB" w14:paraId="3F3FCC07" w14:textId="77777777" w:rsidTr="0034684A">
        <w:trPr>
          <w:trHeight w:val="515"/>
        </w:trPr>
        <w:tc>
          <w:tcPr>
            <w:tcW w:w="3431" w:type="dxa"/>
            <w:vAlign w:val="center"/>
          </w:tcPr>
          <w:p w14:paraId="51DC2F6E" w14:textId="4D7A739A" w:rsidR="005A212E" w:rsidRPr="000A75FB" w:rsidRDefault="00D556CE" w:rsidP="000A75FB">
            <w:pPr>
              <w:rPr>
                <w:rFonts w:ascii="Aptos" w:hAnsi="Aptos"/>
                <w:sz w:val="24"/>
                <w:szCs w:val="24"/>
              </w:rPr>
            </w:pPr>
            <w:r w:rsidRPr="000A75FB">
              <w:rPr>
                <w:rFonts w:ascii="Aptos" w:hAnsi="Aptos"/>
                <w:sz w:val="24"/>
                <w:szCs w:val="24"/>
              </w:rPr>
              <w:t xml:space="preserve">Referral </w:t>
            </w:r>
            <w:r w:rsidR="00304BF4" w:rsidRPr="000A75FB">
              <w:rPr>
                <w:rFonts w:ascii="Aptos" w:hAnsi="Aptos"/>
                <w:sz w:val="24"/>
                <w:szCs w:val="24"/>
              </w:rPr>
              <w:t xml:space="preserve">setting </w:t>
            </w:r>
            <w:r w:rsidR="00304BF4" w:rsidRPr="00717AF4">
              <w:rPr>
                <w:rFonts w:ascii="Aptos" w:hAnsi="Aptos"/>
                <w:i/>
                <w:iCs/>
              </w:rPr>
              <w:t>(</w:t>
            </w:r>
            <w:r w:rsidR="00E207D8" w:rsidRPr="00717AF4">
              <w:rPr>
                <w:rFonts w:ascii="Aptos" w:hAnsi="Aptos"/>
                <w:i/>
                <w:iCs/>
              </w:rPr>
              <w:t>C</w:t>
            </w:r>
            <w:r w:rsidR="0030626A" w:rsidRPr="00717AF4">
              <w:rPr>
                <w:rFonts w:ascii="Aptos" w:hAnsi="Aptos"/>
                <w:i/>
                <w:iCs/>
              </w:rPr>
              <w:t>ommunity Hub/LAC</w:t>
            </w:r>
            <w:r w:rsidR="00947204">
              <w:rPr>
                <w:rFonts w:ascii="Aptos" w:hAnsi="Aptos"/>
                <w:i/>
                <w:iCs/>
              </w:rPr>
              <w:t xml:space="preserve">/Employability </w:t>
            </w:r>
            <w:r w:rsidR="00304BF4" w:rsidRPr="00717AF4">
              <w:rPr>
                <w:rFonts w:ascii="Aptos" w:hAnsi="Aptos"/>
                <w:i/>
                <w:iCs/>
              </w:rPr>
              <w:t>etc)</w:t>
            </w:r>
            <w:r w:rsidR="00974CFD">
              <w:rPr>
                <w:rFonts w:ascii="Aptos" w:hAnsi="Aptos"/>
                <w:i/>
                <w:iCs/>
              </w:rPr>
              <w:t>:</w:t>
            </w:r>
          </w:p>
        </w:tc>
        <w:tc>
          <w:tcPr>
            <w:tcW w:w="2410" w:type="dxa"/>
            <w:vAlign w:val="center"/>
          </w:tcPr>
          <w:p w14:paraId="07147F22" w14:textId="77777777" w:rsidR="005A212E" w:rsidRPr="000A75FB" w:rsidRDefault="005A212E" w:rsidP="000A75FB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85DEB9B" w14:textId="77777777" w:rsidR="005A212E" w:rsidRPr="000A75FB" w:rsidRDefault="004C387E" w:rsidP="000A75FB">
            <w:pPr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Referral date:</w:t>
            </w:r>
          </w:p>
        </w:tc>
        <w:tc>
          <w:tcPr>
            <w:tcW w:w="2665" w:type="dxa"/>
            <w:vAlign w:val="center"/>
          </w:tcPr>
          <w:p w14:paraId="06247241" w14:textId="77777777" w:rsidR="005A212E" w:rsidRPr="000A75FB" w:rsidRDefault="005A212E" w:rsidP="000A75FB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2C5847" w:rsidRPr="000A75FB" w14:paraId="779768E8" w14:textId="77777777" w:rsidTr="00FA37B1">
        <w:trPr>
          <w:trHeight w:val="498"/>
        </w:trPr>
        <w:tc>
          <w:tcPr>
            <w:tcW w:w="10632" w:type="dxa"/>
            <w:gridSpan w:val="6"/>
            <w:vAlign w:val="center"/>
          </w:tcPr>
          <w:p w14:paraId="0D830D06" w14:textId="7408437A" w:rsidR="002C5847" w:rsidRPr="000A75FB" w:rsidRDefault="002C5847" w:rsidP="004C387E">
            <w:pPr>
              <w:rPr>
                <w:rFonts w:ascii="Aptos" w:hAnsi="Aptos"/>
                <w:b/>
                <w:sz w:val="24"/>
                <w:szCs w:val="24"/>
              </w:rPr>
            </w:pPr>
            <w:r w:rsidRPr="000A75FB">
              <w:rPr>
                <w:rFonts w:ascii="Aptos" w:hAnsi="Aptos"/>
                <w:b/>
              </w:rPr>
              <w:t>Has the person consented to the referral</w:t>
            </w:r>
            <w:r w:rsidR="000A75FB">
              <w:rPr>
                <w:rFonts w:ascii="Aptos" w:hAnsi="Aptos"/>
                <w:b/>
              </w:rPr>
              <w:t>?</w:t>
            </w:r>
            <w:r w:rsidRPr="000A75FB">
              <w:rPr>
                <w:rFonts w:ascii="Aptos" w:hAnsi="Aptos"/>
                <w:b/>
              </w:rPr>
              <w:t xml:space="preserve">   </w:t>
            </w:r>
            <w:sdt>
              <w:sdtPr>
                <w:rPr>
                  <w:rFonts w:ascii="Aptos" w:hAnsi="Aptos"/>
                  <w:b/>
                  <w:sz w:val="24"/>
                  <w:szCs w:val="24"/>
                </w:rPr>
                <w:id w:val="-22900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75FB">
                  <w:rPr>
                    <w:rFonts w:ascii="Aptos" w:eastAsia="MS Gothic" w:hAnsi="Aptos"/>
                    <w:b/>
                    <w:sz w:val="24"/>
                    <w:szCs w:val="24"/>
                  </w:rPr>
                  <w:t>☐</w:t>
                </w:r>
              </w:sdtContent>
            </w:sdt>
            <w:r w:rsidR="00DC16F3" w:rsidRPr="000A75FB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="004C387E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0A75FB">
              <w:rPr>
                <w:rFonts w:ascii="Aptos" w:eastAsia="Times New Roman" w:hAnsi="Aptos" w:cs="Arial"/>
                <w:b/>
                <w:bCs/>
                <w:i/>
                <w:color w:val="FF0000"/>
                <w:sz w:val="20"/>
                <w:szCs w:val="20"/>
              </w:rPr>
              <w:t>(we can only accept referral</w:t>
            </w:r>
            <w:r w:rsidR="0034684A">
              <w:rPr>
                <w:rFonts w:ascii="Aptos" w:eastAsia="Times New Roman" w:hAnsi="Aptos" w:cs="Arial"/>
                <w:b/>
                <w:bCs/>
                <w:i/>
                <w:color w:val="FF0000"/>
                <w:sz w:val="20"/>
                <w:szCs w:val="20"/>
              </w:rPr>
              <w:t>s</w:t>
            </w:r>
            <w:r w:rsidRPr="000A75FB">
              <w:rPr>
                <w:rFonts w:ascii="Aptos" w:eastAsia="Times New Roman" w:hAnsi="Aptos" w:cs="Arial"/>
                <w:b/>
                <w:bCs/>
                <w:i/>
                <w:color w:val="FF0000"/>
                <w:sz w:val="20"/>
                <w:szCs w:val="20"/>
              </w:rPr>
              <w:t xml:space="preserve"> where consent has been obtained)</w:t>
            </w:r>
          </w:p>
        </w:tc>
      </w:tr>
      <w:tr w:rsidR="002C5847" w:rsidRPr="000A75FB" w14:paraId="56B35462" w14:textId="77777777" w:rsidTr="00FA37B1">
        <w:trPr>
          <w:trHeight w:val="397"/>
        </w:trPr>
        <w:tc>
          <w:tcPr>
            <w:tcW w:w="10632" w:type="dxa"/>
            <w:gridSpan w:val="6"/>
            <w:shd w:val="clear" w:color="auto" w:fill="8DB3E2" w:themeFill="text2" w:themeFillTint="66"/>
            <w:vAlign w:val="center"/>
          </w:tcPr>
          <w:p w14:paraId="06A0824C" w14:textId="77777777" w:rsidR="002C5847" w:rsidRPr="009E2EBB" w:rsidRDefault="002C5847" w:rsidP="000A75FB">
            <w:pPr>
              <w:rPr>
                <w:rFonts w:ascii="Aptos" w:hAnsi="Aptos"/>
                <w:b/>
              </w:rPr>
            </w:pPr>
            <w:r w:rsidRPr="0034684A">
              <w:rPr>
                <w:rFonts w:ascii="Aptos" w:hAnsi="Aptos"/>
                <w:b/>
                <w:sz w:val="24"/>
                <w:szCs w:val="24"/>
              </w:rPr>
              <w:t xml:space="preserve">Primary reason for referral </w:t>
            </w:r>
            <w:r w:rsidRPr="0034684A">
              <w:rPr>
                <w:rFonts w:ascii="Aptos" w:hAnsi="Aptos"/>
                <w:b/>
                <w:i/>
                <w:iCs/>
                <w:sz w:val="24"/>
                <w:szCs w:val="24"/>
              </w:rPr>
              <w:t>(add additional information if required)</w:t>
            </w:r>
          </w:p>
        </w:tc>
      </w:tr>
      <w:tr w:rsidR="0034684A" w:rsidRPr="000A75FB" w14:paraId="6FBE5FE4" w14:textId="25845BEB" w:rsidTr="0034684A">
        <w:trPr>
          <w:trHeight w:val="345"/>
        </w:trPr>
        <w:tc>
          <w:tcPr>
            <w:tcW w:w="3431" w:type="dxa"/>
            <w:shd w:val="clear" w:color="auto" w:fill="FFFFFF" w:themeFill="background1"/>
            <w:vAlign w:val="center"/>
          </w:tcPr>
          <w:p w14:paraId="38B904F9" w14:textId="77777777" w:rsidR="0034684A" w:rsidRPr="0034684A" w:rsidRDefault="0034684A" w:rsidP="0034684A">
            <w:pPr>
              <w:rPr>
                <w:rFonts w:ascii="Aptos" w:hAnsi="Aptos"/>
                <w:b/>
                <w:sz w:val="24"/>
                <w:szCs w:val="24"/>
              </w:rPr>
            </w:pPr>
            <w:r w:rsidRPr="0034684A">
              <w:rPr>
                <w:rFonts w:ascii="Aptos" w:hAnsi="Aptos"/>
                <w:b/>
                <w:sz w:val="24"/>
                <w:szCs w:val="24"/>
              </w:rPr>
              <w:t xml:space="preserve">Emotional Health &amp; Wellbeing Tier 1 </w:t>
            </w:r>
          </w:p>
        </w:tc>
        <w:tc>
          <w:tcPr>
            <w:tcW w:w="3549" w:type="dxa"/>
            <w:gridSpan w:val="3"/>
            <w:shd w:val="clear" w:color="auto" w:fill="FFFFFF" w:themeFill="background1"/>
            <w:vAlign w:val="center"/>
          </w:tcPr>
          <w:p w14:paraId="0D46C9F4" w14:textId="499B2C6E" w:rsidR="0034684A" w:rsidRPr="0034684A" w:rsidRDefault="0034684A" w:rsidP="0034684A">
            <w:pPr>
              <w:rPr>
                <w:rFonts w:ascii="Aptos" w:hAnsi="Aptos"/>
                <w:b/>
                <w:sz w:val="24"/>
                <w:szCs w:val="24"/>
              </w:rPr>
            </w:pPr>
            <w:r w:rsidRPr="0034684A">
              <w:rPr>
                <w:rFonts w:ascii="Aptos" w:hAnsi="Aptos"/>
                <w:b/>
                <w:sz w:val="24"/>
                <w:szCs w:val="24"/>
              </w:rPr>
              <w:t>Smoking Cessation*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61C70DB3" w14:textId="610451B9" w:rsidR="0034684A" w:rsidRPr="0034684A" w:rsidRDefault="0034684A" w:rsidP="0034684A">
            <w:pPr>
              <w:rPr>
                <w:rFonts w:ascii="Aptos" w:hAnsi="Aptos"/>
                <w:b/>
                <w:sz w:val="24"/>
                <w:szCs w:val="24"/>
              </w:rPr>
            </w:pPr>
            <w:r w:rsidRPr="0034684A">
              <w:rPr>
                <w:rFonts w:ascii="Aptos" w:hAnsi="Aptos"/>
                <w:b/>
                <w:sz w:val="24"/>
                <w:szCs w:val="24"/>
              </w:rPr>
              <w:t>Lifestyle</w:t>
            </w:r>
          </w:p>
        </w:tc>
      </w:tr>
      <w:tr w:rsidR="0034684A" w:rsidRPr="000A75FB" w14:paraId="14F9794D" w14:textId="77777777" w:rsidTr="0034684A">
        <w:trPr>
          <w:trHeight w:val="345"/>
        </w:trPr>
        <w:tc>
          <w:tcPr>
            <w:tcW w:w="3431" w:type="dxa"/>
            <w:shd w:val="clear" w:color="auto" w:fill="FFFFFF" w:themeFill="background1"/>
          </w:tcPr>
          <w:p w14:paraId="4B95A1A3" w14:textId="77777777" w:rsidR="0034684A" w:rsidRDefault="0034684A" w:rsidP="0034684A">
            <w:pPr>
              <w:tabs>
                <w:tab w:val="left" w:pos="2160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Low mood  </w:t>
            </w:r>
            <w:r>
              <w:rPr>
                <w:rFonts w:ascii="Aptos" w:eastAsia="Times New Roman" w:hAnsi="Aptos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95212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eastAsia="Times New Roman" w:hAnsi="Aptos" w:cs="Arial"/>
                <w:sz w:val="24"/>
                <w:szCs w:val="24"/>
              </w:rPr>
              <w:t xml:space="preserve">                            </w:t>
            </w:r>
          </w:p>
          <w:p w14:paraId="4666CE65" w14:textId="77777777" w:rsidR="0034684A" w:rsidRPr="00F333CC" w:rsidRDefault="0034684A" w:rsidP="0034684A">
            <w:pPr>
              <w:tabs>
                <w:tab w:val="left" w:pos="2160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 w:rsidRPr="00F333CC">
              <w:rPr>
                <w:rFonts w:ascii="Aptos" w:eastAsia="Times New Roman" w:hAnsi="Aptos" w:cs="Arial"/>
                <w:sz w:val="24"/>
                <w:szCs w:val="24"/>
              </w:rPr>
              <w:tab/>
            </w:r>
          </w:p>
          <w:p w14:paraId="7108CCE8" w14:textId="77777777" w:rsidR="0034684A" w:rsidRDefault="0034684A" w:rsidP="0034684A">
            <w:pPr>
              <w:tabs>
                <w:tab w:val="left" w:pos="2160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Stress / Anxiety  </w:t>
            </w:r>
            <w:r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7261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eastAsia="Times New Roman" w:hAnsi="Aptos" w:cs="Arial"/>
                <w:sz w:val="24"/>
                <w:szCs w:val="24"/>
              </w:rPr>
              <w:t xml:space="preserve">                  </w:t>
            </w:r>
          </w:p>
          <w:p w14:paraId="79A9E6C6" w14:textId="77777777" w:rsidR="0034684A" w:rsidRPr="00F333CC" w:rsidRDefault="0034684A" w:rsidP="0034684A">
            <w:pPr>
              <w:tabs>
                <w:tab w:val="left" w:pos="2160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   </w:t>
            </w:r>
            <w:r w:rsidRPr="00F333CC">
              <w:rPr>
                <w:rFonts w:ascii="Aptos" w:eastAsia="Times New Roman" w:hAnsi="Aptos" w:cs="Arial"/>
                <w:sz w:val="24"/>
                <w:szCs w:val="24"/>
              </w:rPr>
              <w:tab/>
            </w:r>
          </w:p>
          <w:p w14:paraId="06073BEF" w14:textId="77777777" w:rsidR="0034684A" w:rsidRDefault="0034684A" w:rsidP="0034684A">
            <w:pPr>
              <w:tabs>
                <w:tab w:val="left" w:pos="2160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Sleep issues </w:t>
            </w:r>
            <w:r>
              <w:rPr>
                <w:rFonts w:ascii="Aptos" w:eastAsia="Times New Roman" w:hAnsi="Aptos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58194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eastAsia="Times New Roman" w:hAnsi="Aptos" w:cs="Arial"/>
                <w:sz w:val="24"/>
                <w:szCs w:val="24"/>
              </w:rPr>
              <w:t xml:space="preserve">                       </w:t>
            </w: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    </w:t>
            </w:r>
          </w:p>
          <w:p w14:paraId="5E92F8FE" w14:textId="77777777" w:rsidR="0034684A" w:rsidRPr="00F333CC" w:rsidRDefault="0034684A" w:rsidP="0034684A">
            <w:pPr>
              <w:tabs>
                <w:tab w:val="left" w:pos="2160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    </w:t>
            </w:r>
            <w:r w:rsidRPr="00F333CC">
              <w:rPr>
                <w:rFonts w:ascii="Aptos" w:eastAsia="Times New Roman" w:hAnsi="Aptos" w:cs="Arial"/>
                <w:sz w:val="24"/>
                <w:szCs w:val="24"/>
              </w:rPr>
              <w:tab/>
            </w:r>
          </w:p>
          <w:p w14:paraId="476718D1" w14:textId="77777777" w:rsidR="0034684A" w:rsidRDefault="0034684A" w:rsidP="0034684A">
            <w:pPr>
              <w:tabs>
                <w:tab w:val="left" w:pos="2160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 w:rsidRPr="00F333CC">
              <w:rPr>
                <w:rFonts w:ascii="Aptos" w:eastAsia="Times New Roman" w:hAnsi="Aptos" w:cs="Arial"/>
                <w:sz w:val="24"/>
                <w:szCs w:val="24"/>
              </w:rPr>
              <w:t>Loneliness/isolation</w:t>
            </w:r>
            <w:r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  <w:r>
              <w:rPr>
                <w:rFonts w:ascii="Aptos" w:eastAsia="Times New Roman" w:hAnsi="Aptos" w:cs="Arial"/>
                <w:sz w:val="24"/>
                <w:szCs w:val="24"/>
              </w:rPr>
              <w:t xml:space="preserve">         </w:t>
            </w: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9224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92FDD05" w14:textId="77777777" w:rsidR="0034684A" w:rsidRPr="00D62EC2" w:rsidRDefault="0034684A" w:rsidP="0034684A">
            <w:pPr>
              <w:tabs>
                <w:tab w:val="left" w:pos="2160"/>
              </w:tabs>
              <w:rPr>
                <w:rFonts w:ascii="Aptos" w:eastAsia="Times New Roman" w:hAnsi="Aptos" w:cs="Arial"/>
                <w:sz w:val="24"/>
                <w:szCs w:val="24"/>
              </w:rPr>
            </w:pPr>
          </w:p>
          <w:p w14:paraId="1C3EF384" w14:textId="77777777" w:rsidR="0034684A" w:rsidRPr="00D62EC2" w:rsidRDefault="0034684A" w:rsidP="003468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D62EC2">
              <w:rPr>
                <w:rFonts w:ascii="Aptos" w:hAnsi="Aptos" w:cs="Arial"/>
                <w:bCs/>
                <w:sz w:val="20"/>
                <w:szCs w:val="20"/>
              </w:rPr>
              <w:t xml:space="preserve">Is this patient currently under a Mental Health or </w:t>
            </w:r>
            <w:r>
              <w:rPr>
                <w:rFonts w:ascii="Aptos" w:hAnsi="Aptos" w:cs="Arial"/>
                <w:bCs/>
                <w:sz w:val="20"/>
                <w:szCs w:val="20"/>
              </w:rPr>
              <w:t>Ps</w:t>
            </w:r>
            <w:r w:rsidRPr="00D62EC2">
              <w:rPr>
                <w:rFonts w:ascii="Aptos" w:hAnsi="Aptos" w:cs="Arial"/>
                <w:bCs/>
                <w:sz w:val="20"/>
                <w:szCs w:val="20"/>
              </w:rPr>
              <w:t>yc</w:t>
            </w:r>
            <w:r>
              <w:rPr>
                <w:rFonts w:ascii="Aptos" w:hAnsi="Aptos" w:cs="Arial"/>
                <w:bCs/>
                <w:sz w:val="20"/>
                <w:szCs w:val="20"/>
              </w:rPr>
              <w:t>h</w:t>
            </w:r>
            <w:r w:rsidRPr="00D62EC2">
              <w:rPr>
                <w:rFonts w:ascii="Aptos" w:hAnsi="Aptos" w:cs="Arial"/>
                <w:bCs/>
                <w:sz w:val="20"/>
                <w:szCs w:val="20"/>
              </w:rPr>
              <w:t xml:space="preserve">ology service or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has a </w:t>
            </w:r>
            <w:r w:rsidRPr="00D62EC2">
              <w:rPr>
                <w:rFonts w:ascii="Aptos" w:hAnsi="Aptos" w:cs="Arial"/>
                <w:bCs/>
                <w:sz w:val="20"/>
                <w:szCs w:val="20"/>
              </w:rPr>
              <w:t>pending referral?</w:t>
            </w:r>
          </w:p>
          <w:p w14:paraId="3610DB9B" w14:textId="77777777" w:rsidR="0034684A" w:rsidRDefault="0034684A" w:rsidP="0034684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3FC59C2E" w14:textId="77777777" w:rsidR="0034684A" w:rsidRDefault="0034684A" w:rsidP="003468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D62EC2">
              <w:rPr>
                <w:rFonts w:ascii="Aptos" w:hAnsi="Aptos" w:cs="Arial"/>
                <w:bCs/>
                <w:sz w:val="20"/>
                <w:szCs w:val="20"/>
              </w:rPr>
              <w:t>Yes</w:t>
            </w:r>
            <w:r>
              <w:rPr>
                <w:rFonts w:ascii="Aptos" w:hAnsi="Aptos" w:cs="Arial"/>
                <w:bCs/>
                <w:sz w:val="20"/>
                <w:szCs w:val="20"/>
              </w:rPr>
              <w:t>*</w:t>
            </w:r>
            <w:r w:rsidRPr="00D62EC2"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ptos" w:hAnsi="Aptos" w:cs="Arial"/>
                  <w:bCs/>
                  <w:sz w:val="20"/>
                  <w:szCs w:val="20"/>
                </w:rPr>
                <w:id w:val="6595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62EC2">
              <w:rPr>
                <w:rFonts w:ascii="Aptos" w:hAnsi="Aptos" w:cs="Arial"/>
                <w:bCs/>
                <w:sz w:val="20"/>
                <w:szCs w:val="20"/>
              </w:rPr>
              <w:t xml:space="preserve">              No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bCs/>
                  <w:sz w:val="20"/>
                  <w:szCs w:val="20"/>
                </w:rPr>
                <w:id w:val="-194453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62EC2">
              <w:rPr>
                <w:rFonts w:ascii="Aptos" w:hAnsi="Aptos" w:cs="Arial"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                </w:t>
            </w:r>
            <w:r w:rsidRPr="00D62EC2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</w:p>
          <w:p w14:paraId="1B056682" w14:textId="77777777" w:rsidR="0034684A" w:rsidRDefault="0034684A" w:rsidP="0034684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409B36DF" w14:textId="393A3BE1" w:rsidR="0034684A" w:rsidRDefault="0034684A" w:rsidP="0034684A">
            <w:pPr>
              <w:rPr>
                <w:rFonts w:ascii="Aptos" w:hAnsi="Aptos"/>
                <w:b/>
                <w:sz w:val="24"/>
                <w:szCs w:val="24"/>
              </w:rPr>
            </w:pPr>
            <w:r w:rsidRPr="00D62EC2">
              <w:rPr>
                <w:rFonts w:ascii="Aptos" w:hAnsi="Aptos" w:cs="Arial"/>
                <w:bCs/>
                <w:sz w:val="20"/>
                <w:szCs w:val="20"/>
              </w:rPr>
              <w:t>*</w:t>
            </w:r>
            <w:r>
              <w:rPr>
                <w:rFonts w:ascii="Aptos" w:hAnsi="Aptos" w:cs="Arial"/>
                <w:bCs/>
                <w:sz w:val="20"/>
                <w:szCs w:val="20"/>
              </w:rPr>
              <w:t>I</w:t>
            </w:r>
            <w:r w:rsidRPr="00D62EC2">
              <w:rPr>
                <w:rFonts w:ascii="Aptos" w:hAnsi="Aptos" w:cs="Arial"/>
                <w:bCs/>
                <w:sz w:val="20"/>
                <w:szCs w:val="20"/>
              </w:rPr>
              <w:t xml:space="preserve">f yes,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this </w:t>
            </w:r>
            <w:r w:rsidRPr="00D62EC2">
              <w:rPr>
                <w:rFonts w:ascii="Aptos" w:hAnsi="Aptos" w:cs="Arial"/>
                <w:bCs/>
                <w:sz w:val="20"/>
                <w:szCs w:val="20"/>
              </w:rPr>
              <w:t xml:space="preserve">patient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is </w:t>
            </w:r>
            <w:r w:rsidRPr="00D62EC2">
              <w:rPr>
                <w:rFonts w:ascii="Aptos" w:hAnsi="Aptos" w:cs="Arial"/>
                <w:bCs/>
                <w:sz w:val="20"/>
                <w:szCs w:val="20"/>
              </w:rPr>
              <w:t xml:space="preserve">not suitable for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the </w:t>
            </w:r>
            <w:r w:rsidRPr="00D62EC2">
              <w:rPr>
                <w:rFonts w:ascii="Aptos" w:hAnsi="Aptos" w:cs="Arial"/>
                <w:bCs/>
                <w:sz w:val="20"/>
                <w:szCs w:val="20"/>
              </w:rPr>
              <w:t>Wellbeing Service referral.</w:t>
            </w:r>
          </w:p>
          <w:p w14:paraId="6343BAB1" w14:textId="77777777" w:rsidR="0034684A" w:rsidRPr="00717AF4" w:rsidRDefault="0034684A" w:rsidP="0034684A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3549" w:type="dxa"/>
            <w:gridSpan w:val="3"/>
            <w:shd w:val="clear" w:color="auto" w:fill="FFFFFF" w:themeFill="background1"/>
          </w:tcPr>
          <w:p w14:paraId="2178934E" w14:textId="77777777" w:rsidR="0034684A" w:rsidRPr="00F333CC" w:rsidRDefault="0034684A" w:rsidP="0034684A">
            <w:pPr>
              <w:tabs>
                <w:tab w:val="left" w:pos="1594"/>
                <w:tab w:val="left" w:pos="2019"/>
              </w:tabs>
              <w:rPr>
                <w:rFonts w:ascii="Aptos" w:eastAsia="Times New Roman" w:hAnsi="Aptos" w:cs="Arial"/>
                <w:sz w:val="24"/>
                <w:szCs w:val="24"/>
                <w:lang w:val="en-US"/>
              </w:rPr>
            </w:pP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Tobacco     </w:t>
            </w:r>
            <w:r w:rsidRPr="00F333CC">
              <w:rPr>
                <w:rFonts w:ascii="Aptos" w:eastAsia="Times New Roman" w:hAnsi="Aptos" w:cs="Arial"/>
                <w:sz w:val="24"/>
                <w:szCs w:val="24"/>
              </w:rPr>
              <w:tab/>
            </w: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86216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33C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B7DAEC" w14:textId="77777777" w:rsidR="0034684A" w:rsidRPr="00F333CC" w:rsidRDefault="0034684A" w:rsidP="0034684A">
            <w:pPr>
              <w:tabs>
                <w:tab w:val="left" w:pos="1594"/>
                <w:tab w:val="left" w:pos="2019"/>
              </w:tabs>
              <w:rPr>
                <w:rFonts w:ascii="Aptos" w:eastAsia="Times New Roman" w:hAnsi="Aptos" w:cs="Arial"/>
                <w:sz w:val="24"/>
                <w:szCs w:val="24"/>
              </w:rPr>
            </w:pPr>
          </w:p>
          <w:p w14:paraId="0D56636F" w14:textId="77777777" w:rsidR="0034684A" w:rsidRPr="00F333CC" w:rsidRDefault="0034684A" w:rsidP="0034684A">
            <w:pPr>
              <w:tabs>
                <w:tab w:val="left" w:pos="1594"/>
                <w:tab w:val="left" w:pos="2019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E- cigarettes </w:t>
            </w:r>
            <w:r w:rsidRPr="00F333CC">
              <w:rPr>
                <w:rFonts w:ascii="Aptos" w:eastAsia="Times New Roman" w:hAnsi="Aptos" w:cs="Arial"/>
                <w:sz w:val="24"/>
                <w:szCs w:val="24"/>
              </w:rPr>
              <w:tab/>
            </w: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206123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33C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   </w:t>
            </w:r>
          </w:p>
          <w:p w14:paraId="463148AE" w14:textId="77777777" w:rsidR="0034684A" w:rsidRPr="00F333CC" w:rsidRDefault="0034684A" w:rsidP="0034684A">
            <w:pPr>
              <w:tabs>
                <w:tab w:val="left" w:pos="1594"/>
                <w:tab w:val="left" w:pos="2019"/>
              </w:tabs>
              <w:rPr>
                <w:rFonts w:ascii="Aptos" w:eastAsia="Times New Roman" w:hAnsi="Aptos" w:cs="Arial"/>
                <w:sz w:val="20"/>
                <w:szCs w:val="20"/>
              </w:rPr>
            </w:pPr>
          </w:p>
          <w:p w14:paraId="6BBE0D41" w14:textId="77777777" w:rsidR="0034684A" w:rsidRPr="0034684A" w:rsidRDefault="0034684A" w:rsidP="0034684A">
            <w:pPr>
              <w:tabs>
                <w:tab w:val="left" w:pos="1594"/>
                <w:tab w:val="left" w:pos="2019"/>
              </w:tabs>
              <w:rPr>
                <w:rFonts w:ascii="Aptos" w:hAnsi="Aptos" w:cs="Arial"/>
                <w:bCs/>
                <w:sz w:val="20"/>
                <w:szCs w:val="20"/>
              </w:rPr>
            </w:pPr>
            <w:r w:rsidRPr="0034684A">
              <w:rPr>
                <w:rFonts w:ascii="Aptos" w:eastAsia="Times New Roman" w:hAnsi="Aptos" w:cs="Arial"/>
                <w:sz w:val="20"/>
                <w:szCs w:val="20"/>
              </w:rPr>
              <w:t xml:space="preserve">*If patient is aged 12-15, </w:t>
            </w:r>
            <w:r w:rsidRPr="0034684A">
              <w:rPr>
                <w:rFonts w:ascii="Aptos" w:hAnsi="Aptos" w:cs="Arial"/>
                <w:bCs/>
                <w:sz w:val="20"/>
                <w:szCs w:val="20"/>
              </w:rPr>
              <w:t xml:space="preserve">do they consent to discussing their care with: </w:t>
            </w:r>
          </w:p>
          <w:p w14:paraId="750F72D7" w14:textId="77777777" w:rsidR="0034684A" w:rsidRPr="0034684A" w:rsidRDefault="0034684A" w:rsidP="0034684A">
            <w:pPr>
              <w:tabs>
                <w:tab w:val="left" w:pos="1594"/>
                <w:tab w:val="left" w:pos="2019"/>
              </w:tabs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6CB5A899" w14:textId="77777777" w:rsidR="0034684A" w:rsidRPr="0034684A" w:rsidRDefault="0034684A" w:rsidP="0034684A">
            <w:pPr>
              <w:tabs>
                <w:tab w:val="left" w:pos="1452"/>
                <w:tab w:val="left" w:pos="2019"/>
              </w:tabs>
              <w:rPr>
                <w:rFonts w:ascii="Aptos" w:hAnsi="Aptos" w:cs="Arial"/>
                <w:bCs/>
                <w:sz w:val="20"/>
                <w:szCs w:val="20"/>
              </w:rPr>
            </w:pPr>
            <w:r w:rsidRPr="0034684A">
              <w:rPr>
                <w:rFonts w:ascii="Aptos" w:hAnsi="Aptos" w:cs="Arial"/>
                <w:bCs/>
                <w:sz w:val="20"/>
                <w:szCs w:val="20"/>
              </w:rPr>
              <w:t xml:space="preserve">a) Other Healthcare           </w:t>
            </w:r>
            <w:sdt>
              <w:sdtPr>
                <w:rPr>
                  <w:rFonts w:ascii="Aptos" w:hAnsi="Aptos" w:cs="Arial"/>
                  <w:bCs/>
                  <w:sz w:val="20"/>
                  <w:szCs w:val="20"/>
                </w:rPr>
                <w:id w:val="35222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84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011F796" w14:textId="77777777" w:rsidR="0034684A" w:rsidRPr="0034684A" w:rsidRDefault="0034684A" w:rsidP="0034684A">
            <w:pPr>
              <w:tabs>
                <w:tab w:val="left" w:pos="1452"/>
                <w:tab w:val="left" w:pos="2019"/>
              </w:tabs>
              <w:rPr>
                <w:rFonts w:ascii="Aptos" w:hAnsi="Aptos" w:cs="Arial"/>
                <w:bCs/>
                <w:sz w:val="20"/>
                <w:szCs w:val="20"/>
              </w:rPr>
            </w:pPr>
            <w:r w:rsidRPr="0034684A">
              <w:rPr>
                <w:rFonts w:ascii="Aptos" w:hAnsi="Aptos" w:cs="Arial"/>
                <w:bCs/>
                <w:sz w:val="20"/>
                <w:szCs w:val="20"/>
              </w:rPr>
              <w:t xml:space="preserve">     Professionals</w:t>
            </w:r>
          </w:p>
          <w:p w14:paraId="1C53EEAA" w14:textId="77777777" w:rsidR="0034684A" w:rsidRPr="0034684A" w:rsidRDefault="0034684A" w:rsidP="0034684A">
            <w:pPr>
              <w:tabs>
                <w:tab w:val="left" w:pos="1452"/>
                <w:tab w:val="left" w:pos="2019"/>
              </w:tabs>
              <w:rPr>
                <w:rFonts w:ascii="Aptos" w:hAnsi="Aptos" w:cs="Arial"/>
                <w:bCs/>
                <w:sz w:val="20"/>
                <w:szCs w:val="20"/>
              </w:rPr>
            </w:pPr>
            <w:r w:rsidRPr="0034684A">
              <w:rPr>
                <w:rFonts w:ascii="Aptos" w:hAnsi="Aptos" w:cs="Arial"/>
                <w:bCs/>
                <w:sz w:val="20"/>
                <w:szCs w:val="20"/>
              </w:rPr>
              <w:tab/>
            </w:r>
          </w:p>
          <w:p w14:paraId="385DF8E2" w14:textId="20852396" w:rsidR="0034684A" w:rsidRPr="0034684A" w:rsidRDefault="0034684A" w:rsidP="0034684A">
            <w:pPr>
              <w:rPr>
                <w:rFonts w:ascii="Aptos" w:hAnsi="Aptos"/>
                <w:b/>
                <w:sz w:val="24"/>
                <w:szCs w:val="24"/>
              </w:rPr>
            </w:pPr>
            <w:r w:rsidRPr="0034684A">
              <w:rPr>
                <w:rFonts w:ascii="Aptos" w:hAnsi="Aptos" w:cs="Arial"/>
                <w:bCs/>
                <w:sz w:val="20"/>
                <w:szCs w:val="20"/>
              </w:rPr>
              <w:t xml:space="preserve">b) Their parent/guardian </w:t>
            </w:r>
            <w:r w:rsidRPr="0034684A">
              <w:rPr>
                <w:rFonts w:ascii="Aptos" w:hAnsi="Aptos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Aptos" w:hAnsi="Aptos" w:cs="Arial"/>
                  <w:bCs/>
                  <w:sz w:val="20"/>
                  <w:szCs w:val="20"/>
                </w:rPr>
                <w:id w:val="142537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4684A">
              <w:rPr>
                <w:rFonts w:ascii="Aptos" w:eastAsia="Times New Roman" w:hAnsi="Aptos" w:cs="Arial"/>
                <w:sz w:val="24"/>
                <w:szCs w:val="24"/>
              </w:rPr>
              <w:t xml:space="preserve">   </w:t>
            </w:r>
          </w:p>
        </w:tc>
        <w:tc>
          <w:tcPr>
            <w:tcW w:w="3652" w:type="dxa"/>
            <w:gridSpan w:val="2"/>
            <w:shd w:val="clear" w:color="auto" w:fill="FFFFFF" w:themeFill="background1"/>
          </w:tcPr>
          <w:p w14:paraId="1DA8B721" w14:textId="77777777" w:rsidR="0034684A" w:rsidRDefault="0034684A" w:rsidP="0034684A">
            <w:pPr>
              <w:tabs>
                <w:tab w:val="left" w:pos="2477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 w:rsidRPr="00F333CC">
              <w:rPr>
                <w:rFonts w:ascii="Aptos" w:hAnsi="Aptos" w:cs="Arial"/>
                <w:sz w:val="24"/>
                <w:szCs w:val="24"/>
              </w:rPr>
              <w:t>Physical Activity</w:t>
            </w:r>
            <w:r w:rsidRPr="00F333CC">
              <w:rPr>
                <w:rFonts w:ascii="Aptos" w:hAnsi="Aptos" w:cs="Arial"/>
                <w:b/>
                <w:sz w:val="24"/>
                <w:szCs w:val="24"/>
              </w:rPr>
              <w:t xml:space="preserve">  </w:t>
            </w: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87357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333CC">
              <w:rPr>
                <w:rFonts w:ascii="Aptos" w:eastAsia="Times New Roman" w:hAnsi="Aptos" w:cs="Arial"/>
                <w:sz w:val="24"/>
                <w:szCs w:val="24"/>
              </w:rPr>
              <w:tab/>
            </w:r>
          </w:p>
          <w:p w14:paraId="517C1B55" w14:textId="77777777" w:rsidR="0034684A" w:rsidRPr="00F333CC" w:rsidRDefault="0034684A" w:rsidP="0034684A">
            <w:pPr>
              <w:tabs>
                <w:tab w:val="left" w:pos="2477"/>
              </w:tabs>
              <w:rPr>
                <w:rFonts w:ascii="Aptos" w:eastAsia="Times New Roman" w:hAnsi="Aptos" w:cs="Arial"/>
                <w:sz w:val="24"/>
                <w:szCs w:val="24"/>
                <w:lang w:val="en-US"/>
              </w:rPr>
            </w:pPr>
          </w:p>
          <w:p w14:paraId="6C863DE9" w14:textId="77777777" w:rsidR="0034684A" w:rsidRPr="00F333CC" w:rsidRDefault="0034684A" w:rsidP="0034684A">
            <w:pPr>
              <w:tabs>
                <w:tab w:val="left" w:pos="2477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 w:rsidRPr="00F333CC">
              <w:rPr>
                <w:rFonts w:ascii="Aptos" w:eastAsia="Times New Roman" w:hAnsi="Aptos" w:cs="Arial"/>
                <w:sz w:val="24"/>
                <w:szCs w:val="24"/>
              </w:rPr>
              <w:t xml:space="preserve">Healthy Eating   </w:t>
            </w:r>
            <w:r>
              <w:rPr>
                <w:rFonts w:ascii="Aptos" w:eastAsia="Times New Roman" w:hAnsi="Aptos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28846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501F413" w14:textId="77777777" w:rsidR="0034684A" w:rsidRDefault="0034684A" w:rsidP="0034684A">
            <w:pPr>
              <w:tabs>
                <w:tab w:val="left" w:leader="dot" w:pos="1418"/>
              </w:tabs>
              <w:spacing w:line="480" w:lineRule="auto"/>
              <w:rPr>
                <w:rFonts w:ascii="Aptos" w:hAnsi="Aptos" w:cs="Arial"/>
                <w:i/>
              </w:rPr>
            </w:pPr>
          </w:p>
          <w:p w14:paraId="66FD7469" w14:textId="77777777" w:rsidR="0034684A" w:rsidRPr="0034684A" w:rsidRDefault="0034684A" w:rsidP="0034684A">
            <w:pPr>
              <w:tabs>
                <w:tab w:val="left" w:leader="dot" w:pos="1418"/>
              </w:tabs>
              <w:spacing w:line="480" w:lineRule="auto"/>
              <w:rPr>
                <w:rFonts w:ascii="Aptos" w:hAnsi="Aptos" w:cs="Arial"/>
                <w:i/>
                <w:sz w:val="24"/>
                <w:szCs w:val="24"/>
              </w:rPr>
            </w:pPr>
            <w:r w:rsidRPr="0034684A">
              <w:rPr>
                <w:rFonts w:ascii="Aptos" w:hAnsi="Aptos" w:cs="Arial"/>
                <w:i/>
                <w:sz w:val="24"/>
                <w:szCs w:val="24"/>
              </w:rPr>
              <w:t xml:space="preserve">Height </w:t>
            </w:r>
            <w:r w:rsidRPr="0034684A">
              <w:rPr>
                <w:rFonts w:ascii="Aptos" w:hAnsi="Aptos" w:cs="Arial"/>
                <w:i/>
                <w:sz w:val="24"/>
                <w:szCs w:val="24"/>
              </w:rPr>
              <w:tab/>
              <w:t xml:space="preserve">(metres) </w:t>
            </w:r>
          </w:p>
          <w:p w14:paraId="2467D58F" w14:textId="77777777" w:rsidR="0034684A" w:rsidRPr="0034684A" w:rsidRDefault="0034684A" w:rsidP="0034684A">
            <w:pPr>
              <w:tabs>
                <w:tab w:val="left" w:leader="dot" w:pos="1418"/>
              </w:tabs>
              <w:spacing w:line="480" w:lineRule="auto"/>
              <w:rPr>
                <w:rFonts w:ascii="Aptos" w:eastAsia="Times New Roman" w:hAnsi="Aptos" w:cs="Arial"/>
                <w:i/>
                <w:sz w:val="24"/>
                <w:szCs w:val="24"/>
              </w:rPr>
            </w:pPr>
            <w:r w:rsidRPr="0034684A">
              <w:rPr>
                <w:rFonts w:ascii="Aptos" w:hAnsi="Aptos" w:cs="Arial"/>
                <w:i/>
                <w:sz w:val="24"/>
                <w:szCs w:val="24"/>
              </w:rPr>
              <w:t xml:space="preserve">Weight </w:t>
            </w:r>
            <w:r w:rsidRPr="0034684A">
              <w:rPr>
                <w:rFonts w:ascii="Aptos" w:hAnsi="Aptos" w:cs="Arial"/>
                <w:i/>
                <w:sz w:val="24"/>
                <w:szCs w:val="24"/>
              </w:rPr>
              <w:tab/>
            </w:r>
            <w:r w:rsidRPr="0034684A">
              <w:rPr>
                <w:rFonts w:ascii="Aptos" w:eastAsia="Times New Roman" w:hAnsi="Aptos" w:cs="Arial"/>
                <w:i/>
                <w:sz w:val="24"/>
                <w:szCs w:val="24"/>
              </w:rPr>
              <w:t>(kg)</w:t>
            </w:r>
          </w:p>
          <w:p w14:paraId="3E789AA1" w14:textId="77777777" w:rsidR="0034684A" w:rsidRPr="0034684A" w:rsidRDefault="0034684A" w:rsidP="0034684A">
            <w:pPr>
              <w:tabs>
                <w:tab w:val="left" w:leader="dot" w:pos="1418"/>
              </w:tabs>
              <w:spacing w:line="480" w:lineRule="auto"/>
              <w:rPr>
                <w:rFonts w:ascii="Aptos" w:hAnsi="Aptos" w:cs="Arial"/>
                <w:i/>
                <w:sz w:val="24"/>
                <w:szCs w:val="24"/>
              </w:rPr>
            </w:pPr>
            <w:r w:rsidRPr="0034684A">
              <w:rPr>
                <w:rFonts w:ascii="Aptos" w:hAnsi="Aptos" w:cs="Arial"/>
                <w:i/>
                <w:sz w:val="24"/>
                <w:szCs w:val="24"/>
              </w:rPr>
              <w:t xml:space="preserve">BMI    </w:t>
            </w:r>
            <w:r w:rsidRPr="0034684A">
              <w:rPr>
                <w:rFonts w:ascii="Aptos" w:hAnsi="Aptos" w:cs="Arial"/>
                <w:i/>
                <w:sz w:val="24"/>
                <w:szCs w:val="24"/>
              </w:rPr>
              <w:tab/>
              <w:t>(if known)</w:t>
            </w:r>
          </w:p>
          <w:p w14:paraId="0821D51D" w14:textId="77777777" w:rsidR="0034684A" w:rsidRPr="0034684A" w:rsidRDefault="0034684A" w:rsidP="0034684A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34684A" w:rsidRPr="000A75FB" w14:paraId="580EDF63" w14:textId="77777777" w:rsidTr="00786643">
        <w:trPr>
          <w:trHeight w:val="345"/>
        </w:trPr>
        <w:tc>
          <w:tcPr>
            <w:tcW w:w="10632" w:type="dxa"/>
            <w:gridSpan w:val="6"/>
            <w:shd w:val="clear" w:color="auto" w:fill="FFFFFF" w:themeFill="background1"/>
          </w:tcPr>
          <w:p w14:paraId="5CB2C209" w14:textId="77777777" w:rsidR="0034684A" w:rsidRPr="009E2EBB" w:rsidRDefault="0034684A" w:rsidP="0034684A">
            <w:pPr>
              <w:rPr>
                <w:rFonts w:ascii="Aptos" w:hAnsi="Aptos"/>
                <w:b/>
              </w:rPr>
            </w:pPr>
            <w:r w:rsidRPr="009E2EBB">
              <w:rPr>
                <w:rFonts w:ascii="Aptos" w:hAnsi="Aptos"/>
                <w:b/>
              </w:rPr>
              <w:t xml:space="preserve">Emotional Health &amp; Wellbeing – relevant background information </w:t>
            </w:r>
          </w:p>
          <w:p w14:paraId="13840C97" w14:textId="77777777" w:rsidR="0034684A" w:rsidRDefault="0034684A" w:rsidP="0034684A">
            <w:pPr>
              <w:tabs>
                <w:tab w:val="left" w:pos="2477"/>
              </w:tabs>
              <w:rPr>
                <w:rFonts w:ascii="Aptos" w:hAnsi="Aptos"/>
              </w:rPr>
            </w:pPr>
            <w:r w:rsidRPr="009E2EBB">
              <w:rPr>
                <w:rFonts w:ascii="Aptos" w:hAnsi="Aptos"/>
              </w:rPr>
              <w:t>(</w:t>
            </w:r>
            <w:r w:rsidRPr="009E2EBB">
              <w:rPr>
                <w:rFonts w:ascii="Aptos" w:hAnsi="Aptos"/>
                <w:i/>
              </w:rPr>
              <w:t>referral may be declined if none provided</w:t>
            </w:r>
            <w:r w:rsidRPr="009E2EBB">
              <w:rPr>
                <w:rFonts w:ascii="Aptos" w:hAnsi="Aptos"/>
              </w:rPr>
              <w:t>):</w:t>
            </w:r>
          </w:p>
          <w:p w14:paraId="51E1A1F4" w14:textId="50CAC157" w:rsidR="00717AF4" w:rsidRPr="00F333CC" w:rsidRDefault="00717AF4" w:rsidP="0034684A">
            <w:pPr>
              <w:tabs>
                <w:tab w:val="left" w:pos="2477"/>
              </w:tabs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4684A" w:rsidRPr="000A75FB" w14:paraId="7424FEB7" w14:textId="77777777" w:rsidTr="00014BB2">
        <w:trPr>
          <w:trHeight w:val="345"/>
        </w:trPr>
        <w:tc>
          <w:tcPr>
            <w:tcW w:w="10632" w:type="dxa"/>
            <w:gridSpan w:val="6"/>
            <w:shd w:val="clear" w:color="auto" w:fill="FFFFFF" w:themeFill="background1"/>
          </w:tcPr>
          <w:p w14:paraId="055A4C12" w14:textId="3A8465F1" w:rsidR="0034684A" w:rsidRPr="00F333CC" w:rsidRDefault="0034684A" w:rsidP="0034684A">
            <w:pPr>
              <w:tabs>
                <w:tab w:val="left" w:pos="2477"/>
              </w:tabs>
              <w:rPr>
                <w:rFonts w:ascii="Aptos" w:hAnsi="Aptos" w:cs="Arial"/>
                <w:sz w:val="24"/>
                <w:szCs w:val="24"/>
              </w:rPr>
            </w:pPr>
            <w:r w:rsidRPr="009E2EBB">
              <w:rPr>
                <w:rFonts w:ascii="Aptos" w:hAnsi="Aptos"/>
                <w:b/>
              </w:rPr>
              <w:t xml:space="preserve">Additional referral information </w:t>
            </w:r>
            <w:r w:rsidRPr="009E2EBB">
              <w:rPr>
                <w:rFonts w:ascii="Aptos" w:hAnsi="Aptos"/>
                <w:bCs/>
                <w:i/>
                <w:iCs/>
              </w:rPr>
              <w:t>(including risk to lone worker):</w:t>
            </w:r>
            <w:r w:rsidRPr="009E2EBB">
              <w:rPr>
                <w:rFonts w:ascii="Aptos" w:hAnsi="Aptos"/>
                <w:b/>
              </w:rPr>
              <w:t xml:space="preserve"> </w:t>
            </w: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100080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84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4684A" w:rsidRPr="000A75FB" w14:paraId="537BD739" w14:textId="77777777" w:rsidTr="00717AF4">
        <w:trPr>
          <w:trHeight w:val="345"/>
        </w:trPr>
        <w:tc>
          <w:tcPr>
            <w:tcW w:w="10632" w:type="dxa"/>
            <w:gridSpan w:val="6"/>
            <w:shd w:val="clear" w:color="auto" w:fill="8DB3E2" w:themeFill="text2" w:themeFillTint="66"/>
            <w:vAlign w:val="center"/>
          </w:tcPr>
          <w:p w14:paraId="03F47010" w14:textId="0FA79A39" w:rsidR="0034684A" w:rsidRPr="009E2EBB" w:rsidRDefault="0034684A" w:rsidP="00717AF4">
            <w:pPr>
              <w:tabs>
                <w:tab w:val="left" w:pos="2477"/>
              </w:tabs>
              <w:rPr>
                <w:rFonts w:ascii="Aptos" w:hAnsi="Aptos"/>
                <w:b/>
              </w:rPr>
            </w:pPr>
            <w:r w:rsidRPr="0034684A">
              <w:rPr>
                <w:rFonts w:ascii="Aptos" w:eastAsia="Times New Roman" w:hAnsi="Aptos" w:cs="Arial"/>
                <w:b/>
                <w:sz w:val="24"/>
                <w:szCs w:val="24"/>
              </w:rPr>
              <w:t>Communication preferences of person referred:</w:t>
            </w:r>
          </w:p>
        </w:tc>
      </w:tr>
      <w:tr w:rsidR="0034684A" w:rsidRPr="000A75FB" w14:paraId="0D6018DE" w14:textId="77777777" w:rsidTr="0034684A">
        <w:trPr>
          <w:trHeight w:val="345"/>
        </w:trPr>
        <w:tc>
          <w:tcPr>
            <w:tcW w:w="10632" w:type="dxa"/>
            <w:gridSpan w:val="6"/>
            <w:shd w:val="clear" w:color="auto" w:fill="FFFFFF" w:themeFill="background1"/>
          </w:tcPr>
          <w:p w14:paraId="4DB0D591" w14:textId="77777777" w:rsidR="0034684A" w:rsidRPr="000A75FB" w:rsidRDefault="0034684A" w:rsidP="0034684A">
            <w:pPr>
              <w:rPr>
                <w:rFonts w:ascii="Aptos" w:eastAsia="Times New Roman" w:hAnsi="Aptos" w:cs="Arial"/>
              </w:rPr>
            </w:pPr>
            <w:r w:rsidRPr="009E2EBB">
              <w:rPr>
                <w:rFonts w:ascii="Aptos" w:eastAsia="Times New Roman" w:hAnsi="Aptos" w:cs="Arial"/>
              </w:rPr>
              <w:t>Are there any communication challenges we need to know about:</w:t>
            </w:r>
            <w:r w:rsidRPr="000A75FB">
              <w:rPr>
                <w:rFonts w:ascii="Aptos" w:eastAsia="Times New Roman" w:hAnsi="Aptos" w:cs="Arial"/>
              </w:rPr>
              <w:t xml:space="preserve"> Hearing </w:t>
            </w:r>
            <w:r w:rsidRPr="000A75FB">
              <w:rPr>
                <w:rFonts w:ascii="Aptos" w:eastAsia="Times New Roman" w:hAnsi="Aptos" w:cs="Arial"/>
              </w:rPr>
              <w:sym w:font="Wingdings" w:char="F0A8"/>
            </w:r>
            <w:r w:rsidRPr="000A75FB">
              <w:rPr>
                <w:rFonts w:ascii="Aptos" w:eastAsia="Times New Roman" w:hAnsi="Aptos" w:cs="Arial"/>
              </w:rPr>
              <w:t xml:space="preserve">   Sight </w:t>
            </w:r>
            <w:r w:rsidRPr="000A75FB">
              <w:rPr>
                <w:rFonts w:ascii="Aptos" w:eastAsia="Times New Roman" w:hAnsi="Aptos" w:cs="Arial"/>
              </w:rPr>
              <w:sym w:font="Wingdings" w:char="F0A8"/>
            </w:r>
            <w:r w:rsidRPr="000A75FB">
              <w:rPr>
                <w:rFonts w:ascii="Aptos" w:eastAsia="Times New Roman" w:hAnsi="Aptos" w:cs="Arial"/>
              </w:rPr>
              <w:t xml:space="preserve">  Literacy </w:t>
            </w:r>
            <w:r w:rsidRPr="000A75FB">
              <w:rPr>
                <w:rFonts w:ascii="Aptos" w:eastAsia="Times New Roman" w:hAnsi="Aptos" w:cs="Arial"/>
              </w:rPr>
              <w:sym w:font="Wingdings" w:char="F0A8"/>
            </w:r>
          </w:p>
          <w:p w14:paraId="13FE0C99" w14:textId="77777777" w:rsidR="0034684A" w:rsidRPr="000A75FB" w:rsidRDefault="0034684A" w:rsidP="0034684A">
            <w:pPr>
              <w:rPr>
                <w:rFonts w:ascii="Aptos" w:eastAsia="Times New Roman" w:hAnsi="Aptos" w:cs="Arial"/>
              </w:rPr>
            </w:pPr>
            <w:r w:rsidRPr="000A75FB">
              <w:rPr>
                <w:rFonts w:ascii="Aptos" w:eastAsia="Times New Roman" w:hAnsi="Aptos" w:cs="Arial"/>
              </w:rPr>
              <w:t xml:space="preserve">Is there a need for an Interpreter? </w:t>
            </w:r>
            <w:r w:rsidRPr="000A75FB">
              <w:rPr>
                <w:rFonts w:ascii="Aptos" w:eastAsia="Times New Roman" w:hAnsi="Aptos" w:cs="Arial"/>
              </w:rPr>
              <w:sym w:font="Wingdings" w:char="F0A8"/>
            </w:r>
          </w:p>
          <w:p w14:paraId="46357F43" w14:textId="1435F2CC" w:rsidR="0034684A" w:rsidRPr="0034684A" w:rsidRDefault="0034684A" w:rsidP="0034684A">
            <w:pPr>
              <w:tabs>
                <w:tab w:val="left" w:pos="2477"/>
              </w:tabs>
              <w:rPr>
                <w:rFonts w:ascii="Aptos" w:eastAsia="Times New Roman" w:hAnsi="Aptos" w:cs="Arial"/>
                <w:b/>
                <w:sz w:val="24"/>
                <w:szCs w:val="24"/>
              </w:rPr>
            </w:pPr>
            <w:r w:rsidRPr="000A75FB">
              <w:rPr>
                <w:rFonts w:ascii="Aptos" w:eastAsia="Times New Roman" w:hAnsi="Aptos" w:cs="Arial"/>
              </w:rPr>
              <w:t xml:space="preserve">Requires Sign Language      </w:t>
            </w:r>
            <w:r w:rsidRPr="000A75FB">
              <w:rPr>
                <w:rFonts w:ascii="Aptos" w:eastAsia="Times New Roman" w:hAnsi="Aptos" w:cs="Arial"/>
              </w:rPr>
              <w:sym w:font="Wingdings" w:char="F0A8"/>
            </w:r>
            <w:r w:rsidRPr="000A75FB">
              <w:rPr>
                <w:rFonts w:ascii="Aptos" w:eastAsia="Times New Roman" w:hAnsi="Aptos" w:cs="Arial"/>
              </w:rPr>
              <w:tab/>
              <w:t xml:space="preserve">If yes - British Sign  </w:t>
            </w:r>
            <w:r w:rsidRPr="000A75FB">
              <w:rPr>
                <w:rFonts w:ascii="Aptos" w:eastAsia="Times New Roman" w:hAnsi="Aptos" w:cs="Arial"/>
              </w:rPr>
              <w:sym w:font="Wingdings" w:char="F0A8"/>
            </w:r>
            <w:r w:rsidRPr="000A75FB">
              <w:rPr>
                <w:rFonts w:ascii="Aptos" w:eastAsia="Times New Roman" w:hAnsi="Aptos" w:cs="Arial"/>
              </w:rPr>
              <w:t xml:space="preserve">   Makaton  </w:t>
            </w:r>
            <w:r w:rsidRPr="000A75FB">
              <w:rPr>
                <w:rFonts w:ascii="Aptos" w:eastAsia="Times New Roman" w:hAnsi="Aptos" w:cs="Arial"/>
              </w:rPr>
              <w:sym w:font="Wingdings" w:char="F0A8"/>
            </w:r>
          </w:p>
        </w:tc>
      </w:tr>
    </w:tbl>
    <w:p w14:paraId="683F3D03" w14:textId="77777777" w:rsidR="00D72055" w:rsidRDefault="003A5C64" w:rsidP="00D72055">
      <w:pPr>
        <w:spacing w:after="0"/>
        <w:rPr>
          <w:rFonts w:ascii="Aptos" w:hAnsi="Aptos"/>
        </w:rPr>
      </w:pPr>
      <w:r w:rsidRPr="0049147A">
        <w:rPr>
          <w:rFonts w:ascii="Aptos" w:hAnsi="Aptos"/>
          <w:b/>
          <w:bCs/>
        </w:rPr>
        <w:lastRenderedPageBreak/>
        <w:t>E</w:t>
      </w:r>
      <w:r w:rsidR="005A66AE" w:rsidRPr="0049147A">
        <w:rPr>
          <w:rFonts w:ascii="Aptos" w:hAnsi="Aptos"/>
          <w:b/>
          <w:bCs/>
        </w:rPr>
        <w:t>mail:</w:t>
      </w:r>
      <w:r w:rsidR="005A66AE" w:rsidRPr="000A75FB">
        <w:rPr>
          <w:rFonts w:ascii="Aptos" w:hAnsi="Aptos"/>
        </w:rPr>
        <w:t xml:space="preserve"> </w:t>
      </w:r>
      <w:hyperlink r:id="rId10" w:history="1">
        <w:r w:rsidR="0010493E" w:rsidRPr="000A75FB">
          <w:rPr>
            <w:rStyle w:val="Hyperlink"/>
            <w:rFonts w:ascii="Aptos" w:hAnsi="Aptos"/>
          </w:rPr>
          <w:t>wellbeing@borders.scot.nhs.uk</w:t>
        </w:r>
      </w:hyperlink>
      <w:r w:rsidR="000A75FB" w:rsidRPr="000A75FB">
        <w:rPr>
          <w:rStyle w:val="Hyperlink"/>
          <w:rFonts w:ascii="Aptos" w:hAnsi="Aptos"/>
          <w:u w:val="none"/>
        </w:rPr>
        <w:t xml:space="preserve">   </w:t>
      </w:r>
      <w:r w:rsidR="000A75FB" w:rsidRPr="0049147A">
        <w:rPr>
          <w:rFonts w:ascii="Aptos" w:hAnsi="Aptos"/>
          <w:b/>
          <w:bCs/>
        </w:rPr>
        <w:t>Telephone:</w:t>
      </w:r>
      <w:r w:rsidR="000A75FB" w:rsidRPr="000A75FB">
        <w:rPr>
          <w:rFonts w:ascii="Aptos" w:hAnsi="Aptos"/>
        </w:rPr>
        <w:t xml:space="preserve"> 01896 824502</w:t>
      </w:r>
    </w:p>
    <w:p w14:paraId="5D147ACC" w14:textId="77777777" w:rsidR="00825688" w:rsidRPr="000A75FB" w:rsidRDefault="005A66AE" w:rsidP="00D72055">
      <w:pPr>
        <w:spacing w:after="0"/>
        <w:rPr>
          <w:rFonts w:ascii="Aptos" w:hAnsi="Aptos"/>
        </w:rPr>
      </w:pPr>
      <w:r w:rsidRPr="0049147A">
        <w:rPr>
          <w:rFonts w:ascii="Aptos" w:hAnsi="Aptos"/>
          <w:b/>
          <w:bCs/>
        </w:rPr>
        <w:t>Post to:</w:t>
      </w:r>
      <w:r w:rsidRPr="000A75FB">
        <w:rPr>
          <w:rFonts w:ascii="Aptos" w:hAnsi="Aptos"/>
        </w:rPr>
        <w:t xml:space="preserve"> Wellbeing Service, </w:t>
      </w:r>
      <w:r w:rsidR="000F71C5" w:rsidRPr="000A75FB">
        <w:rPr>
          <w:rFonts w:ascii="Aptos" w:hAnsi="Aptos"/>
        </w:rPr>
        <w:t xml:space="preserve">Department of Public Health, </w:t>
      </w:r>
      <w:r w:rsidRPr="000A75FB">
        <w:rPr>
          <w:rFonts w:ascii="Aptos" w:hAnsi="Aptos"/>
        </w:rPr>
        <w:t xml:space="preserve">NHS Borders, </w:t>
      </w:r>
      <w:proofErr w:type="spellStart"/>
      <w:r w:rsidRPr="000A75FB">
        <w:rPr>
          <w:rFonts w:ascii="Aptos" w:hAnsi="Aptos"/>
        </w:rPr>
        <w:t>Rushbank</w:t>
      </w:r>
      <w:proofErr w:type="spellEnd"/>
      <w:r w:rsidRPr="000A75FB">
        <w:rPr>
          <w:rFonts w:ascii="Aptos" w:hAnsi="Aptos"/>
        </w:rPr>
        <w:t>, Newstead, TD6 9DA</w:t>
      </w:r>
    </w:p>
    <w:p w14:paraId="258EA5A2" w14:textId="77777777" w:rsidR="0034684A" w:rsidRDefault="0034684A" w:rsidP="0030743D">
      <w:pPr>
        <w:rPr>
          <w:rFonts w:ascii="Aptos" w:hAnsi="Aptos" w:cs="Arial"/>
          <w:b/>
          <w:sz w:val="32"/>
          <w:szCs w:val="32"/>
        </w:rPr>
      </w:pPr>
    </w:p>
    <w:p w14:paraId="75B7D4B9" w14:textId="74B02BD6" w:rsidR="0030743D" w:rsidRPr="0034684A" w:rsidRDefault="0030743D" w:rsidP="0034684A">
      <w:pPr>
        <w:spacing w:line="276" w:lineRule="auto"/>
        <w:rPr>
          <w:rFonts w:ascii="Aptos" w:hAnsi="Aptos" w:cs="Arial"/>
          <w:b/>
          <w:sz w:val="32"/>
          <w:szCs w:val="32"/>
        </w:rPr>
      </w:pPr>
      <w:r w:rsidRPr="0034684A">
        <w:rPr>
          <w:rFonts w:ascii="Aptos" w:hAnsi="Aptos" w:cs="Arial"/>
          <w:b/>
          <w:sz w:val="32"/>
          <w:szCs w:val="32"/>
        </w:rPr>
        <w:t xml:space="preserve">Wellbeing Services – Referral Exclusion Criteria </w:t>
      </w:r>
      <w:r w:rsidR="006F20AD" w:rsidRPr="0034684A">
        <w:rPr>
          <w:rFonts w:ascii="Aptos" w:hAnsi="Aptos" w:cs="Arial"/>
          <w:b/>
          <w:sz w:val="32"/>
          <w:szCs w:val="32"/>
        </w:rPr>
        <w:t xml:space="preserve">                     </w:t>
      </w:r>
    </w:p>
    <w:p w14:paraId="71A65E07" w14:textId="77777777" w:rsidR="00957304" w:rsidRPr="007A3E3C" w:rsidRDefault="00957304" w:rsidP="00957304">
      <w:pPr>
        <w:spacing w:after="0"/>
        <w:rPr>
          <w:rFonts w:ascii="Aptos" w:eastAsia="Calibri" w:hAnsi="Aptos" w:cs="Arial"/>
          <w:bCs/>
          <w:sz w:val="24"/>
          <w:szCs w:val="24"/>
        </w:rPr>
      </w:pPr>
      <w:r w:rsidRPr="007A3E3C">
        <w:rPr>
          <w:rFonts w:ascii="Aptos" w:eastAsia="Calibri" w:hAnsi="Aptos" w:cs="Arial"/>
          <w:b/>
          <w:sz w:val="24"/>
          <w:szCs w:val="24"/>
        </w:rPr>
        <w:t>Key referral criteria</w:t>
      </w:r>
      <w:r w:rsidRPr="007A3E3C">
        <w:rPr>
          <w:rFonts w:ascii="Aptos" w:eastAsia="Calibri" w:hAnsi="Aptos" w:cs="Arial"/>
          <w:bCs/>
          <w:sz w:val="24"/>
          <w:szCs w:val="24"/>
        </w:rPr>
        <w:t xml:space="preserve"> for the service – all patients should be motivated and ready to engage:  </w:t>
      </w:r>
    </w:p>
    <w:p w14:paraId="16722C14" w14:textId="77777777" w:rsidR="00957304" w:rsidRPr="007A3E3C" w:rsidRDefault="00957304" w:rsidP="00957304">
      <w:pPr>
        <w:numPr>
          <w:ilvl w:val="0"/>
          <w:numId w:val="15"/>
        </w:numPr>
        <w:spacing w:after="0"/>
        <w:rPr>
          <w:rFonts w:ascii="Aptos" w:eastAsia="Calibri" w:hAnsi="Aptos" w:cs="Arial"/>
          <w:bCs/>
          <w:sz w:val="24"/>
          <w:szCs w:val="24"/>
        </w:rPr>
      </w:pPr>
      <w:r w:rsidRPr="007A3E3C">
        <w:rPr>
          <w:rFonts w:ascii="Aptos" w:eastAsia="Calibri" w:hAnsi="Aptos" w:cs="Arial"/>
          <w:bCs/>
          <w:sz w:val="24"/>
          <w:szCs w:val="24"/>
        </w:rPr>
        <w:t>Lifestyle</w:t>
      </w:r>
      <w:r w:rsidRPr="007A3E3C">
        <w:rPr>
          <w:rFonts w:ascii="Aptos" w:eastAsia="Calibri" w:hAnsi="Aptos" w:cs="Arial"/>
          <w:bCs/>
          <w:sz w:val="24"/>
          <w:szCs w:val="24"/>
        </w:rPr>
        <w:tab/>
      </w:r>
    </w:p>
    <w:p w14:paraId="3511C6B8" w14:textId="77777777" w:rsidR="00957304" w:rsidRPr="007A3E3C" w:rsidRDefault="00957304" w:rsidP="00957304">
      <w:pPr>
        <w:numPr>
          <w:ilvl w:val="0"/>
          <w:numId w:val="16"/>
        </w:numPr>
        <w:spacing w:after="0"/>
        <w:rPr>
          <w:rFonts w:ascii="Aptos" w:eastAsia="Calibri" w:hAnsi="Aptos" w:cs="Arial"/>
          <w:bCs/>
          <w:sz w:val="24"/>
          <w:szCs w:val="24"/>
        </w:rPr>
      </w:pPr>
      <w:r w:rsidRPr="007A3E3C">
        <w:rPr>
          <w:rFonts w:ascii="Aptos" w:eastAsia="Calibri" w:hAnsi="Aptos" w:cs="Arial"/>
          <w:bCs/>
          <w:sz w:val="24"/>
          <w:szCs w:val="24"/>
        </w:rPr>
        <w:t xml:space="preserve">Healthy Eating </w:t>
      </w:r>
      <w:r w:rsidRPr="00D5166C">
        <w:rPr>
          <w:rFonts w:ascii="Aptos" w:eastAsia="Calibri" w:hAnsi="Aptos" w:cs="Arial"/>
          <w:b/>
        </w:rPr>
        <w:t xml:space="preserve">without </w:t>
      </w:r>
      <w:r w:rsidRPr="007A3E3C">
        <w:rPr>
          <w:rFonts w:ascii="Aptos" w:eastAsia="Calibri" w:hAnsi="Aptos" w:cs="Arial"/>
          <w:bCs/>
        </w:rPr>
        <w:t>weight loss/management</w:t>
      </w:r>
      <w:r w:rsidRPr="007A3E3C">
        <w:rPr>
          <w:rFonts w:ascii="Aptos" w:eastAsia="Calibri" w:hAnsi="Aptos" w:cs="Arial"/>
          <w:bCs/>
          <w:sz w:val="24"/>
          <w:szCs w:val="24"/>
        </w:rPr>
        <w:t xml:space="preserve">:  </w:t>
      </w:r>
      <w:r w:rsidRPr="007A3E3C">
        <w:rPr>
          <w:rFonts w:ascii="Aptos" w:eastAsia="Calibri" w:hAnsi="Aptos" w:cs="Arial"/>
          <w:bCs/>
          <w:sz w:val="24"/>
          <w:szCs w:val="24"/>
        </w:rPr>
        <w:tab/>
        <w:t xml:space="preserve">18 years +  </w:t>
      </w:r>
    </w:p>
    <w:p w14:paraId="06015751" w14:textId="2C77B258" w:rsidR="00957304" w:rsidRPr="007A3E3C" w:rsidRDefault="00957304" w:rsidP="00957304">
      <w:pPr>
        <w:numPr>
          <w:ilvl w:val="0"/>
          <w:numId w:val="16"/>
        </w:numPr>
        <w:spacing w:after="0"/>
        <w:rPr>
          <w:rFonts w:ascii="Aptos" w:eastAsia="Calibri" w:hAnsi="Aptos" w:cs="Arial"/>
          <w:bCs/>
          <w:sz w:val="24"/>
          <w:szCs w:val="24"/>
        </w:rPr>
      </w:pPr>
      <w:r w:rsidRPr="007A3E3C">
        <w:rPr>
          <w:rFonts w:ascii="Aptos" w:eastAsia="Calibri" w:hAnsi="Aptos" w:cs="Arial"/>
          <w:bCs/>
          <w:sz w:val="24"/>
          <w:szCs w:val="24"/>
        </w:rPr>
        <w:t xml:space="preserve">Physical activity:  </w:t>
      </w:r>
      <w:r w:rsidRPr="007A3E3C">
        <w:rPr>
          <w:rFonts w:ascii="Aptos" w:eastAsia="Calibri" w:hAnsi="Aptos" w:cs="Arial"/>
          <w:bCs/>
          <w:sz w:val="24"/>
          <w:szCs w:val="24"/>
        </w:rPr>
        <w:tab/>
      </w:r>
      <w:r w:rsidRPr="007A3E3C">
        <w:rPr>
          <w:rFonts w:ascii="Aptos" w:eastAsia="Calibri" w:hAnsi="Aptos" w:cs="Arial"/>
          <w:bCs/>
          <w:sz w:val="24"/>
          <w:szCs w:val="24"/>
        </w:rPr>
        <w:tab/>
      </w:r>
      <w:r w:rsidRPr="007A3E3C">
        <w:rPr>
          <w:rFonts w:ascii="Aptos" w:eastAsia="Calibri" w:hAnsi="Aptos" w:cs="Arial"/>
          <w:bCs/>
          <w:sz w:val="24"/>
          <w:szCs w:val="24"/>
        </w:rPr>
        <w:tab/>
        <w:t xml:space="preserve">                    </w:t>
      </w:r>
      <w:r w:rsidR="0034684A">
        <w:rPr>
          <w:rFonts w:ascii="Aptos" w:eastAsia="Calibri" w:hAnsi="Aptos" w:cs="Arial"/>
          <w:bCs/>
          <w:sz w:val="24"/>
          <w:szCs w:val="24"/>
        </w:rPr>
        <w:t xml:space="preserve">        </w:t>
      </w:r>
      <w:r w:rsidRPr="007A3E3C">
        <w:rPr>
          <w:rFonts w:ascii="Aptos" w:eastAsia="Calibri" w:hAnsi="Aptos" w:cs="Arial"/>
          <w:bCs/>
          <w:sz w:val="24"/>
          <w:szCs w:val="24"/>
        </w:rPr>
        <w:t xml:space="preserve">  16 years +</w:t>
      </w:r>
    </w:p>
    <w:p w14:paraId="7C7F6310" w14:textId="40965D47" w:rsidR="00957304" w:rsidRPr="007A3E3C" w:rsidRDefault="00957304" w:rsidP="00957304">
      <w:pPr>
        <w:numPr>
          <w:ilvl w:val="0"/>
          <w:numId w:val="15"/>
        </w:numPr>
        <w:spacing w:after="0"/>
        <w:rPr>
          <w:rFonts w:ascii="Aptos" w:eastAsia="Calibri" w:hAnsi="Aptos" w:cs="Arial"/>
          <w:bCs/>
          <w:sz w:val="24"/>
          <w:szCs w:val="24"/>
        </w:rPr>
      </w:pPr>
      <w:r w:rsidRPr="007A3E3C">
        <w:rPr>
          <w:rFonts w:ascii="Aptos" w:eastAsia="Calibri" w:hAnsi="Aptos" w:cs="Arial"/>
          <w:bCs/>
          <w:sz w:val="24"/>
          <w:szCs w:val="24"/>
        </w:rPr>
        <w:t xml:space="preserve">Smoking Cessation:  </w:t>
      </w:r>
      <w:r w:rsidRPr="007A3E3C">
        <w:rPr>
          <w:rFonts w:ascii="Aptos" w:eastAsia="Calibri" w:hAnsi="Aptos" w:cs="Arial"/>
          <w:bCs/>
          <w:sz w:val="24"/>
          <w:szCs w:val="24"/>
        </w:rPr>
        <w:tab/>
      </w:r>
      <w:r w:rsidRPr="007A3E3C">
        <w:rPr>
          <w:rFonts w:ascii="Aptos" w:eastAsia="Calibri" w:hAnsi="Aptos" w:cs="Arial"/>
          <w:bCs/>
          <w:sz w:val="24"/>
          <w:szCs w:val="24"/>
        </w:rPr>
        <w:tab/>
      </w:r>
      <w:r w:rsidRPr="007A3E3C">
        <w:rPr>
          <w:rFonts w:ascii="Aptos" w:eastAsia="Calibri" w:hAnsi="Aptos" w:cs="Arial"/>
          <w:bCs/>
          <w:sz w:val="24"/>
          <w:szCs w:val="24"/>
        </w:rPr>
        <w:tab/>
        <w:t xml:space="preserve">                    </w:t>
      </w:r>
      <w:r w:rsidR="0034684A">
        <w:rPr>
          <w:rFonts w:ascii="Aptos" w:eastAsia="Calibri" w:hAnsi="Aptos" w:cs="Arial"/>
          <w:bCs/>
          <w:sz w:val="24"/>
          <w:szCs w:val="24"/>
        </w:rPr>
        <w:t xml:space="preserve">        </w:t>
      </w:r>
      <w:r w:rsidRPr="007A3E3C">
        <w:rPr>
          <w:rFonts w:ascii="Aptos" w:eastAsia="Calibri" w:hAnsi="Aptos" w:cs="Arial"/>
          <w:bCs/>
          <w:sz w:val="24"/>
          <w:szCs w:val="24"/>
        </w:rPr>
        <w:t xml:space="preserve">  12 years + </w:t>
      </w:r>
    </w:p>
    <w:p w14:paraId="3E085632" w14:textId="7D03B9C5" w:rsidR="00957304" w:rsidRPr="007A3E3C" w:rsidRDefault="00957304" w:rsidP="00957304">
      <w:pPr>
        <w:numPr>
          <w:ilvl w:val="0"/>
          <w:numId w:val="15"/>
        </w:numPr>
        <w:spacing w:after="0"/>
        <w:rPr>
          <w:rFonts w:ascii="Aptos" w:eastAsia="Calibri" w:hAnsi="Aptos" w:cs="Arial"/>
          <w:bCs/>
          <w:sz w:val="24"/>
          <w:szCs w:val="24"/>
        </w:rPr>
      </w:pPr>
      <w:r w:rsidRPr="007A3E3C">
        <w:rPr>
          <w:rFonts w:ascii="Aptos" w:eastAsia="Calibri" w:hAnsi="Aptos" w:cs="Arial"/>
          <w:bCs/>
          <w:sz w:val="24"/>
          <w:szCs w:val="24"/>
        </w:rPr>
        <w:t xml:space="preserve">Emotional Wellbeing for Tier 1 support: </w:t>
      </w:r>
      <w:r w:rsidRPr="007A3E3C">
        <w:rPr>
          <w:rFonts w:ascii="Aptos" w:eastAsia="Calibri" w:hAnsi="Aptos" w:cs="Arial"/>
          <w:bCs/>
          <w:sz w:val="24"/>
          <w:szCs w:val="24"/>
        </w:rPr>
        <w:tab/>
        <w:t xml:space="preserve">                  </w:t>
      </w:r>
      <w:r w:rsidR="0034684A">
        <w:rPr>
          <w:rFonts w:ascii="Aptos" w:eastAsia="Calibri" w:hAnsi="Aptos" w:cs="Arial"/>
          <w:bCs/>
          <w:sz w:val="24"/>
          <w:szCs w:val="24"/>
        </w:rPr>
        <w:t xml:space="preserve">        </w:t>
      </w:r>
      <w:r w:rsidRPr="007A3E3C">
        <w:rPr>
          <w:rFonts w:ascii="Aptos" w:eastAsia="Calibri" w:hAnsi="Aptos" w:cs="Arial"/>
          <w:bCs/>
          <w:sz w:val="24"/>
          <w:szCs w:val="24"/>
        </w:rPr>
        <w:t xml:space="preserve">    16 years +</w:t>
      </w:r>
    </w:p>
    <w:p w14:paraId="60DF9FE4" w14:textId="77777777" w:rsidR="00957304" w:rsidRPr="007A3E3C" w:rsidRDefault="00957304" w:rsidP="00957304">
      <w:pPr>
        <w:spacing w:after="0"/>
        <w:rPr>
          <w:rFonts w:ascii="Aptos" w:eastAsia="Calibri" w:hAnsi="Aptos" w:cs="Arial"/>
          <w:bCs/>
          <w:sz w:val="24"/>
          <w:szCs w:val="24"/>
        </w:rPr>
      </w:pPr>
    </w:p>
    <w:p w14:paraId="432DAA3A" w14:textId="6C74F91D" w:rsidR="00957304" w:rsidRPr="0034684A" w:rsidRDefault="00957304" w:rsidP="0034684A">
      <w:pPr>
        <w:spacing w:after="0" w:line="276" w:lineRule="auto"/>
        <w:rPr>
          <w:rFonts w:ascii="Aptos" w:eastAsia="Calibri" w:hAnsi="Aptos" w:cs="Arial"/>
          <w:b/>
          <w:sz w:val="24"/>
          <w:szCs w:val="24"/>
        </w:rPr>
      </w:pPr>
      <w:r w:rsidRPr="007A3E3C">
        <w:rPr>
          <w:rFonts w:ascii="Aptos" w:eastAsia="Calibri" w:hAnsi="Aptos" w:cs="Arial"/>
          <w:b/>
          <w:sz w:val="24"/>
          <w:szCs w:val="24"/>
        </w:rPr>
        <w:t>General Referral Exclusions</w:t>
      </w:r>
    </w:p>
    <w:p w14:paraId="49E84C76" w14:textId="77777777" w:rsidR="00957304" w:rsidRPr="007A3E3C" w:rsidRDefault="00957304" w:rsidP="00957304">
      <w:pPr>
        <w:pStyle w:val="ListParagraph"/>
        <w:numPr>
          <w:ilvl w:val="0"/>
          <w:numId w:val="17"/>
        </w:numPr>
        <w:spacing w:after="0"/>
        <w:ind w:left="756"/>
        <w:rPr>
          <w:rFonts w:ascii="Aptos" w:eastAsia="Calibri" w:hAnsi="Aptos" w:cs="Arial"/>
          <w:sz w:val="24"/>
          <w:szCs w:val="24"/>
        </w:rPr>
      </w:pPr>
      <w:r w:rsidRPr="007A3E3C">
        <w:rPr>
          <w:rFonts w:ascii="Aptos" w:eastAsia="Calibri" w:hAnsi="Aptos" w:cs="Arial"/>
          <w:sz w:val="24"/>
          <w:szCs w:val="24"/>
        </w:rPr>
        <w:t xml:space="preserve">Current drug or alcohol misuse – refer to Borders Addiction Service </w:t>
      </w:r>
    </w:p>
    <w:p w14:paraId="6FCA1917" w14:textId="77777777" w:rsidR="00957304" w:rsidRPr="007A3E3C" w:rsidRDefault="00957304" w:rsidP="00957304">
      <w:pPr>
        <w:spacing w:after="0"/>
        <w:ind w:left="709" w:hanging="349"/>
        <w:rPr>
          <w:rFonts w:ascii="Aptos" w:hAnsi="Aptos" w:cs="Arial"/>
          <w:b/>
          <w:bCs/>
          <w:sz w:val="24"/>
          <w:szCs w:val="24"/>
        </w:rPr>
      </w:pPr>
    </w:p>
    <w:p w14:paraId="37317979" w14:textId="77777777" w:rsidR="00957304" w:rsidRPr="007A3E3C" w:rsidRDefault="00957304" w:rsidP="00957304">
      <w:pPr>
        <w:rPr>
          <w:rFonts w:ascii="Aptos" w:hAnsi="Aptos" w:cs="Arial"/>
          <w:b/>
          <w:bCs/>
          <w:sz w:val="24"/>
          <w:szCs w:val="24"/>
        </w:rPr>
      </w:pPr>
      <w:r w:rsidRPr="007A3E3C">
        <w:rPr>
          <w:rFonts w:ascii="Aptos" w:hAnsi="Aptos" w:cs="Arial"/>
          <w:b/>
          <w:bCs/>
          <w:sz w:val="24"/>
          <w:szCs w:val="24"/>
        </w:rPr>
        <w:t xml:space="preserve">Emotional Wellbeing Exclusions (16+) </w:t>
      </w:r>
    </w:p>
    <w:p w14:paraId="000DE303" w14:textId="77777777" w:rsidR="00957304" w:rsidRPr="007A3E3C" w:rsidRDefault="00957304" w:rsidP="00957304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Aptos" w:hAnsi="Aptos" w:cs="Arial"/>
          <w:b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>Tier 2 support</w:t>
      </w:r>
    </w:p>
    <w:p w14:paraId="2FCAAB94" w14:textId="77777777" w:rsidR="00957304" w:rsidRPr="007A3E3C" w:rsidRDefault="00957304" w:rsidP="00957304">
      <w:pPr>
        <w:pStyle w:val="ListParagraph"/>
        <w:numPr>
          <w:ilvl w:val="0"/>
          <w:numId w:val="12"/>
        </w:numPr>
        <w:autoSpaceDE w:val="0"/>
        <w:autoSpaceDN w:val="0"/>
        <w:spacing w:after="0"/>
        <w:ind w:left="709" w:hanging="283"/>
        <w:rPr>
          <w:rFonts w:ascii="Aptos" w:hAnsi="Aptos" w:cs="Arial"/>
          <w:b/>
          <w:sz w:val="24"/>
          <w:szCs w:val="24"/>
          <w:lang w:val="en-US"/>
        </w:rPr>
      </w:pPr>
      <w:r w:rsidRPr="007A3E3C">
        <w:rPr>
          <w:rFonts w:ascii="Aptos" w:hAnsi="Aptos" w:cs="Arial"/>
          <w:sz w:val="24"/>
          <w:szCs w:val="24"/>
          <w:lang w:val="en-US"/>
        </w:rPr>
        <w:t xml:space="preserve">Patients seeking treatment with psychosis, </w:t>
      </w:r>
      <w:r w:rsidRPr="007A3E3C">
        <w:rPr>
          <w:rFonts w:ascii="Aptos" w:hAnsi="Aptos" w:cs="Arial"/>
          <w:sz w:val="24"/>
          <w:szCs w:val="24"/>
        </w:rPr>
        <w:t>a major psychiatric illness</w:t>
      </w:r>
      <w:r w:rsidRPr="007A3E3C">
        <w:rPr>
          <w:rFonts w:ascii="Aptos" w:hAnsi="Aptos" w:cs="Arial"/>
          <w:sz w:val="24"/>
          <w:szCs w:val="24"/>
          <w:lang w:val="en-US"/>
        </w:rPr>
        <w:t>, severe depression (including post-natal depression</w:t>
      </w:r>
      <w:r w:rsidRPr="0034684A">
        <w:rPr>
          <w:rFonts w:ascii="Aptos" w:hAnsi="Aptos" w:cs="Arial"/>
          <w:bCs/>
          <w:sz w:val="24"/>
          <w:szCs w:val="24"/>
          <w:lang w:val="en-US"/>
        </w:rPr>
        <w:t>)</w:t>
      </w:r>
      <w:r w:rsidRPr="007A3E3C">
        <w:rPr>
          <w:rFonts w:ascii="Aptos" w:hAnsi="Aptos" w:cs="Arial"/>
          <w:b/>
          <w:sz w:val="24"/>
          <w:szCs w:val="24"/>
          <w:lang w:val="en-US"/>
        </w:rPr>
        <w:t xml:space="preserve"> </w:t>
      </w:r>
    </w:p>
    <w:p w14:paraId="0D251D2B" w14:textId="77777777" w:rsidR="00957304" w:rsidRPr="007A3E3C" w:rsidRDefault="00957304" w:rsidP="00957304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Aptos" w:hAnsi="Aptos" w:cs="Arial"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>Current CMHT or Psychology contact or pending referral</w:t>
      </w:r>
    </w:p>
    <w:p w14:paraId="63DCB7E9" w14:textId="77777777" w:rsidR="00957304" w:rsidRPr="007A3E3C" w:rsidRDefault="00957304" w:rsidP="00957304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Aptos" w:hAnsi="Aptos" w:cs="Arial"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>Severe distress/impaired functioning</w:t>
      </w:r>
    </w:p>
    <w:p w14:paraId="258855D0" w14:textId="77777777" w:rsidR="00957304" w:rsidRPr="007A3E3C" w:rsidRDefault="00957304" w:rsidP="00957304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Aptos" w:hAnsi="Aptos" w:cs="Arial"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>Active Suicidal Plans/significant self-harming</w:t>
      </w:r>
    </w:p>
    <w:p w14:paraId="7A50E32D" w14:textId="77777777" w:rsidR="00957304" w:rsidRPr="007A3E3C" w:rsidRDefault="00957304" w:rsidP="00957304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Aptos" w:hAnsi="Aptos" w:cs="Arial"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>Patients seeking treatment with a diagnosed personality disorder</w:t>
      </w:r>
      <w:r w:rsidRPr="007A3E3C">
        <w:rPr>
          <w:rFonts w:ascii="Aptos" w:hAnsi="Aptos" w:cs="Arial"/>
          <w:b/>
          <w:sz w:val="24"/>
          <w:szCs w:val="24"/>
        </w:rPr>
        <w:t xml:space="preserve"> </w:t>
      </w:r>
    </w:p>
    <w:p w14:paraId="0C2834A8" w14:textId="77777777" w:rsidR="00957304" w:rsidRPr="007A3E3C" w:rsidRDefault="00957304" w:rsidP="00957304">
      <w:pPr>
        <w:pStyle w:val="ListParagraph"/>
        <w:numPr>
          <w:ilvl w:val="0"/>
          <w:numId w:val="12"/>
        </w:numPr>
        <w:spacing w:after="0"/>
        <w:ind w:left="709" w:hanging="283"/>
        <w:rPr>
          <w:rFonts w:ascii="Aptos" w:hAnsi="Aptos" w:cs="Arial"/>
          <w:b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>Unrealistic goals, e.g. counselling/therapy as opposed to guidance in self-help. </w:t>
      </w:r>
      <w:r w:rsidRPr="007A3E3C">
        <w:rPr>
          <w:rFonts w:ascii="Aptos" w:hAnsi="Aptos" w:cs="Arial"/>
          <w:b/>
          <w:sz w:val="24"/>
          <w:szCs w:val="24"/>
        </w:rPr>
        <w:t xml:space="preserve"> </w:t>
      </w:r>
    </w:p>
    <w:p w14:paraId="7D78B585" w14:textId="77777777" w:rsidR="00957304" w:rsidRPr="007A3E3C" w:rsidRDefault="00957304" w:rsidP="00957304">
      <w:pPr>
        <w:pStyle w:val="ListParagraph"/>
        <w:numPr>
          <w:ilvl w:val="0"/>
          <w:numId w:val="18"/>
        </w:numPr>
        <w:spacing w:after="0"/>
        <w:ind w:left="709" w:hanging="283"/>
        <w:rPr>
          <w:rFonts w:ascii="Aptos" w:hAnsi="Aptos" w:cs="Arial"/>
          <w:bCs/>
          <w:sz w:val="24"/>
          <w:szCs w:val="24"/>
        </w:rPr>
      </w:pPr>
      <w:r w:rsidRPr="007A3E3C">
        <w:rPr>
          <w:rFonts w:ascii="Aptos" w:hAnsi="Aptos" w:cs="Arial"/>
          <w:bCs/>
          <w:sz w:val="24"/>
          <w:szCs w:val="24"/>
        </w:rPr>
        <w:t>Unwilling to consider idea of self-help</w:t>
      </w:r>
    </w:p>
    <w:p w14:paraId="1AD89AC4" w14:textId="77777777" w:rsidR="00957304" w:rsidRPr="007A3E3C" w:rsidRDefault="00957304" w:rsidP="00957304">
      <w:pPr>
        <w:spacing w:after="0"/>
        <w:rPr>
          <w:rFonts w:ascii="Aptos" w:hAnsi="Aptos" w:cs="Arial"/>
          <w:b/>
          <w:bCs/>
          <w:sz w:val="24"/>
          <w:szCs w:val="24"/>
        </w:rPr>
      </w:pPr>
    </w:p>
    <w:p w14:paraId="02B616F7" w14:textId="77777777" w:rsidR="00957304" w:rsidRPr="007A3E3C" w:rsidRDefault="00957304" w:rsidP="00957304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7A3E3C">
        <w:rPr>
          <w:rFonts w:ascii="Aptos" w:hAnsi="Aptos" w:cs="Arial"/>
          <w:b/>
          <w:bCs/>
          <w:sz w:val="24"/>
          <w:szCs w:val="24"/>
        </w:rPr>
        <w:t xml:space="preserve">Healthy Eating Exclusions (18+) </w:t>
      </w:r>
    </w:p>
    <w:p w14:paraId="1E9BB954" w14:textId="77777777" w:rsidR="00957304" w:rsidRPr="007A3E3C" w:rsidRDefault="00957304" w:rsidP="00957304">
      <w:pPr>
        <w:pStyle w:val="ListParagraph"/>
        <w:numPr>
          <w:ilvl w:val="0"/>
          <w:numId w:val="13"/>
        </w:numPr>
        <w:spacing w:before="120" w:after="120"/>
        <w:rPr>
          <w:rFonts w:ascii="Aptos" w:hAnsi="Aptos" w:cs="Arial"/>
          <w:sz w:val="24"/>
          <w:szCs w:val="24"/>
          <w:lang w:val="en-US"/>
        </w:rPr>
      </w:pPr>
      <w:r w:rsidRPr="007A3E3C">
        <w:rPr>
          <w:rFonts w:ascii="Aptos" w:hAnsi="Aptos" w:cs="Arial"/>
          <w:sz w:val="24"/>
          <w:szCs w:val="24"/>
          <w:lang w:val="en-US"/>
        </w:rPr>
        <w:t xml:space="preserve">Referrals for people under 18 who seeking support for weight loss/ management are not accepted (refer to </w:t>
      </w:r>
      <w:hyperlink r:id="rId11" w:history="1">
        <w:r w:rsidRPr="007A3E3C">
          <w:rPr>
            <w:rStyle w:val="Hyperlink"/>
            <w:rFonts w:ascii="Aptos" w:hAnsi="Aptos" w:cs="Arial"/>
            <w:sz w:val="24"/>
            <w:szCs w:val="24"/>
            <w:lang w:val="en-US"/>
          </w:rPr>
          <w:t>Child.HealthyWeightService@borders.scot.nhs.uk</w:t>
        </w:r>
      </w:hyperlink>
      <w:r w:rsidRPr="007A3E3C">
        <w:rPr>
          <w:rFonts w:ascii="Aptos" w:hAnsi="Aptos" w:cs="Arial"/>
          <w:sz w:val="24"/>
          <w:szCs w:val="24"/>
          <w:u w:val="single"/>
          <w:lang w:val="en-US"/>
        </w:rPr>
        <w:t xml:space="preserve"> </w:t>
      </w:r>
      <w:r w:rsidRPr="007A3E3C">
        <w:rPr>
          <w:rFonts w:ascii="Aptos" w:hAnsi="Aptos" w:cs="Arial"/>
          <w:sz w:val="24"/>
          <w:szCs w:val="24"/>
          <w:lang w:val="en-US"/>
        </w:rPr>
        <w:t>)</w:t>
      </w:r>
    </w:p>
    <w:p w14:paraId="57219CD0" w14:textId="77777777" w:rsidR="00957304" w:rsidRPr="007A3E3C" w:rsidRDefault="00957304" w:rsidP="00957304">
      <w:pPr>
        <w:pStyle w:val="ListParagraph"/>
        <w:numPr>
          <w:ilvl w:val="0"/>
          <w:numId w:val="13"/>
        </w:numPr>
        <w:spacing w:before="120" w:after="120"/>
        <w:rPr>
          <w:rFonts w:ascii="Aptos" w:hAnsi="Aptos" w:cs="Arial"/>
          <w:sz w:val="24"/>
          <w:szCs w:val="24"/>
          <w:lang w:val="en-US"/>
        </w:rPr>
      </w:pPr>
      <w:r w:rsidRPr="007A3E3C">
        <w:rPr>
          <w:rFonts w:ascii="Aptos" w:hAnsi="Aptos" w:cs="Arial"/>
          <w:sz w:val="24"/>
          <w:szCs w:val="24"/>
          <w:lang w:val="en-US"/>
        </w:rPr>
        <w:t xml:space="preserve">Underweight individuals (BMI &lt;18.5)  </w:t>
      </w:r>
    </w:p>
    <w:p w14:paraId="3F89CB7A" w14:textId="77777777" w:rsidR="00957304" w:rsidRPr="007A3E3C" w:rsidRDefault="00957304" w:rsidP="00957304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sz w:val="24"/>
          <w:szCs w:val="24"/>
        </w:rPr>
      </w:pPr>
      <w:r w:rsidRPr="007A3E3C">
        <w:rPr>
          <w:rFonts w:ascii="Aptos" w:hAnsi="Aptos" w:cs="Arial"/>
          <w:sz w:val="24"/>
          <w:szCs w:val="24"/>
          <w:lang w:val="en-US"/>
        </w:rPr>
        <w:t xml:space="preserve">Pregnant women seeking advice for weight loss </w:t>
      </w:r>
    </w:p>
    <w:p w14:paraId="244FE116" w14:textId="77777777" w:rsidR="00957304" w:rsidRPr="007A3E3C" w:rsidRDefault="00957304" w:rsidP="00957304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>People with the following conditions:</w:t>
      </w:r>
    </w:p>
    <w:p w14:paraId="277AD3B3" w14:textId="77777777" w:rsidR="00957304" w:rsidRPr="007A3E3C" w:rsidRDefault="00957304" w:rsidP="00957304">
      <w:pPr>
        <w:pStyle w:val="ListParagraph"/>
        <w:numPr>
          <w:ilvl w:val="1"/>
          <w:numId w:val="14"/>
        </w:numPr>
        <w:spacing w:after="0"/>
        <w:rPr>
          <w:rFonts w:ascii="Aptos" w:hAnsi="Aptos" w:cs="Arial"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 xml:space="preserve">Uncontrolled hypothyroidism </w:t>
      </w:r>
    </w:p>
    <w:p w14:paraId="2E18312D" w14:textId="77777777" w:rsidR="00957304" w:rsidRPr="007A3E3C" w:rsidRDefault="00957304" w:rsidP="00957304">
      <w:pPr>
        <w:pStyle w:val="ListParagraph"/>
        <w:numPr>
          <w:ilvl w:val="1"/>
          <w:numId w:val="14"/>
        </w:numPr>
        <w:spacing w:after="0"/>
        <w:rPr>
          <w:rFonts w:ascii="Aptos" w:hAnsi="Aptos" w:cs="Arial"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 xml:space="preserve">Unstable psychosis or severe and unstable personality disorder </w:t>
      </w:r>
    </w:p>
    <w:p w14:paraId="71235932" w14:textId="77777777" w:rsidR="00957304" w:rsidRPr="007A3E3C" w:rsidRDefault="00957304" w:rsidP="00957304">
      <w:pPr>
        <w:pStyle w:val="ListParagraph"/>
        <w:numPr>
          <w:ilvl w:val="1"/>
          <w:numId w:val="14"/>
        </w:numPr>
        <w:spacing w:after="0"/>
        <w:rPr>
          <w:rFonts w:ascii="Aptos" w:hAnsi="Aptos" w:cs="Arial"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>Dementia (unless attending with carer)</w:t>
      </w:r>
    </w:p>
    <w:p w14:paraId="7421C8CC" w14:textId="77777777" w:rsidR="00957304" w:rsidRPr="007A3E3C" w:rsidRDefault="00957304" w:rsidP="00957304">
      <w:pPr>
        <w:pStyle w:val="ListParagraph"/>
        <w:numPr>
          <w:ilvl w:val="1"/>
          <w:numId w:val="14"/>
        </w:numPr>
        <w:autoSpaceDE w:val="0"/>
        <w:autoSpaceDN w:val="0"/>
        <w:spacing w:after="0"/>
        <w:rPr>
          <w:rFonts w:ascii="Aptos" w:hAnsi="Aptos" w:cs="Arial"/>
          <w:sz w:val="24"/>
          <w:szCs w:val="24"/>
          <w:lang w:val="en-US"/>
        </w:rPr>
      </w:pPr>
      <w:r w:rsidRPr="007A3E3C">
        <w:rPr>
          <w:rFonts w:ascii="Aptos" w:hAnsi="Aptos" w:cs="Arial"/>
          <w:sz w:val="24"/>
          <w:szCs w:val="24"/>
        </w:rPr>
        <w:t xml:space="preserve">Diagnosis of current eating disorder </w:t>
      </w:r>
      <w:r w:rsidRPr="007A3E3C">
        <w:rPr>
          <w:rFonts w:ascii="Aptos" w:hAnsi="Aptos" w:cs="Arial"/>
          <w:sz w:val="24"/>
          <w:szCs w:val="24"/>
          <w:lang w:val="en-US"/>
        </w:rPr>
        <w:t xml:space="preserve">– </w:t>
      </w:r>
      <w:proofErr w:type="gramStart"/>
      <w:r w:rsidRPr="007A3E3C">
        <w:rPr>
          <w:rFonts w:ascii="Aptos" w:hAnsi="Aptos" w:cs="Arial"/>
          <w:sz w:val="24"/>
          <w:szCs w:val="24"/>
          <w:lang w:val="en-US"/>
        </w:rPr>
        <w:t>refer back</w:t>
      </w:r>
      <w:proofErr w:type="gramEnd"/>
      <w:r w:rsidRPr="007A3E3C">
        <w:rPr>
          <w:rFonts w:ascii="Aptos" w:hAnsi="Aptos" w:cs="Arial"/>
          <w:sz w:val="24"/>
          <w:szCs w:val="24"/>
          <w:lang w:val="en-US"/>
        </w:rPr>
        <w:t xml:space="preserve"> to GP for referral to CMHT.  Clients need to be assessed by the CMHT first </w:t>
      </w:r>
    </w:p>
    <w:p w14:paraId="4F214134" w14:textId="77777777" w:rsidR="00957304" w:rsidRPr="007A3E3C" w:rsidRDefault="00957304" w:rsidP="00957304">
      <w:pPr>
        <w:pStyle w:val="ListParagraph"/>
        <w:numPr>
          <w:ilvl w:val="1"/>
          <w:numId w:val="14"/>
        </w:numPr>
        <w:spacing w:after="0"/>
        <w:rPr>
          <w:rFonts w:ascii="Aptos" w:hAnsi="Aptos" w:cs="Arial"/>
          <w:sz w:val="24"/>
          <w:szCs w:val="24"/>
        </w:rPr>
      </w:pPr>
      <w:r w:rsidRPr="007A3E3C">
        <w:rPr>
          <w:rFonts w:ascii="Aptos" w:hAnsi="Aptos" w:cs="Arial"/>
          <w:sz w:val="24"/>
          <w:szCs w:val="24"/>
        </w:rPr>
        <w:t xml:space="preserve">Moderate to severe learning disability (unless attending with carer) – refer to LD for advice / support  </w:t>
      </w:r>
    </w:p>
    <w:p w14:paraId="49CF54E9" w14:textId="77777777" w:rsidR="00957304" w:rsidRPr="007A3E3C" w:rsidRDefault="00957304" w:rsidP="00957304">
      <w:pPr>
        <w:pStyle w:val="ListParagraph"/>
        <w:numPr>
          <w:ilvl w:val="1"/>
          <w:numId w:val="14"/>
        </w:numPr>
        <w:autoSpaceDE w:val="0"/>
        <w:autoSpaceDN w:val="0"/>
        <w:spacing w:after="0"/>
        <w:rPr>
          <w:rFonts w:ascii="Aptos" w:hAnsi="Aptos" w:cs="Arial"/>
          <w:b/>
          <w:bCs/>
          <w:sz w:val="24"/>
          <w:szCs w:val="24"/>
          <w:lang w:val="en-US"/>
        </w:rPr>
      </w:pPr>
      <w:r w:rsidRPr="007A3E3C">
        <w:rPr>
          <w:rFonts w:ascii="Aptos" w:hAnsi="Aptos" w:cs="Arial"/>
          <w:sz w:val="24"/>
          <w:szCs w:val="24"/>
          <w:lang w:val="en-US"/>
        </w:rPr>
        <w:t xml:space="preserve">Complex Gastrointestinal (GI) issues including malabsorption – </w:t>
      </w:r>
      <w:proofErr w:type="gramStart"/>
      <w:r w:rsidRPr="007A3E3C">
        <w:rPr>
          <w:rFonts w:ascii="Aptos" w:hAnsi="Aptos" w:cs="Arial"/>
          <w:sz w:val="24"/>
          <w:szCs w:val="24"/>
          <w:lang w:val="en-US"/>
        </w:rPr>
        <w:t>refer back</w:t>
      </w:r>
      <w:proofErr w:type="gramEnd"/>
      <w:r w:rsidRPr="007A3E3C">
        <w:rPr>
          <w:rFonts w:ascii="Aptos" w:hAnsi="Aptos" w:cs="Arial"/>
          <w:sz w:val="24"/>
          <w:szCs w:val="24"/>
          <w:lang w:val="en-US"/>
        </w:rPr>
        <w:t xml:space="preserve"> to GP or referrer for input from specialist or dietetics  </w:t>
      </w:r>
    </w:p>
    <w:p w14:paraId="31F95380" w14:textId="77777777" w:rsidR="00957304" w:rsidRPr="007A3E3C" w:rsidRDefault="00957304" w:rsidP="00957304">
      <w:pPr>
        <w:pStyle w:val="ListParagraph"/>
        <w:numPr>
          <w:ilvl w:val="1"/>
          <w:numId w:val="14"/>
        </w:numPr>
        <w:autoSpaceDE w:val="0"/>
        <w:autoSpaceDN w:val="0"/>
        <w:spacing w:after="0"/>
        <w:rPr>
          <w:rFonts w:ascii="Aptos" w:hAnsi="Aptos" w:cs="Arial"/>
          <w:sz w:val="24"/>
          <w:szCs w:val="24"/>
          <w:lang w:val="en-US"/>
        </w:rPr>
      </w:pPr>
      <w:r w:rsidRPr="007A3E3C">
        <w:rPr>
          <w:rFonts w:ascii="Aptos" w:hAnsi="Aptos" w:cs="Arial"/>
          <w:sz w:val="24"/>
          <w:szCs w:val="24"/>
          <w:lang w:val="en-US"/>
        </w:rPr>
        <w:t xml:space="preserve">Cancer patients undergoing treatment – refer to oncology nurse or doctor if specialist dietary advice is required </w:t>
      </w:r>
    </w:p>
    <w:p w14:paraId="55210A92" w14:textId="77777777" w:rsidR="006F20AD" w:rsidRPr="000A75FB" w:rsidRDefault="006F20AD" w:rsidP="00957304">
      <w:pPr>
        <w:spacing w:after="0"/>
        <w:rPr>
          <w:rFonts w:ascii="Aptos" w:hAnsi="Aptos"/>
        </w:rPr>
      </w:pPr>
    </w:p>
    <w:sectPr w:rsidR="006F20AD" w:rsidRPr="000A75FB" w:rsidSect="00FA37B1"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3548" w14:textId="77777777" w:rsidR="00EC409F" w:rsidRDefault="00EC409F" w:rsidP="008A25F9">
      <w:pPr>
        <w:spacing w:after="0"/>
      </w:pPr>
      <w:r>
        <w:separator/>
      </w:r>
    </w:p>
  </w:endnote>
  <w:endnote w:type="continuationSeparator" w:id="0">
    <w:p w14:paraId="0E651584" w14:textId="77777777" w:rsidR="00EC409F" w:rsidRDefault="00EC409F" w:rsidP="008A25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004A" w14:textId="08600CE9" w:rsidR="0030626A" w:rsidRDefault="008425EB" w:rsidP="00DC16F3">
    <w:pPr>
      <w:pStyle w:val="Footer"/>
      <w:tabs>
        <w:tab w:val="clear" w:pos="4513"/>
        <w:tab w:val="clear" w:pos="9026"/>
        <w:tab w:val="left" w:pos="2154"/>
      </w:tabs>
    </w:pPr>
    <w:r>
      <w:t>Ver 1.</w:t>
    </w:r>
    <w:r w:rsidR="00FA37B1">
      <w:t xml:space="preserve">6 Mar 2025 </w:t>
    </w:r>
    <w:r w:rsidR="00DC16F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8741" w14:textId="77777777" w:rsidR="00EC409F" w:rsidRDefault="00EC409F" w:rsidP="008A25F9">
      <w:pPr>
        <w:spacing w:after="0"/>
      </w:pPr>
      <w:r>
        <w:separator/>
      </w:r>
    </w:p>
  </w:footnote>
  <w:footnote w:type="continuationSeparator" w:id="0">
    <w:p w14:paraId="214BF0D8" w14:textId="77777777" w:rsidR="00EC409F" w:rsidRDefault="00EC409F" w:rsidP="008A25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1721" w14:textId="7577D1E1" w:rsidR="00384B77" w:rsidRDefault="0034684A">
    <w:pPr>
      <w:pStyle w:val="Header"/>
    </w:pPr>
    <w:r w:rsidRPr="00B61674">
      <w:rPr>
        <w:rFonts w:ascii="Aptos" w:hAnsi="Aptos" w:cs="Arial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D7C942C" wp14:editId="6B2FD232">
          <wp:simplePos x="0" y="0"/>
          <wp:positionH relativeFrom="column">
            <wp:posOffset>-87630</wp:posOffset>
          </wp:positionH>
          <wp:positionV relativeFrom="paragraph">
            <wp:posOffset>-153670</wp:posOffset>
          </wp:positionV>
          <wp:extent cx="533400" cy="533400"/>
          <wp:effectExtent l="0" t="0" r="0" b="0"/>
          <wp:wrapSquare wrapText="bothSides"/>
          <wp:docPr id="3" name="Picture 3" descr="BO_2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_2co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68B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7341AC76" wp14:editId="74F9C181">
          <wp:simplePos x="0" y="0"/>
          <wp:positionH relativeFrom="column">
            <wp:posOffset>5796190</wp:posOffset>
          </wp:positionH>
          <wp:positionV relativeFrom="paragraph">
            <wp:posOffset>-207645</wp:posOffset>
          </wp:positionV>
          <wp:extent cx="965835" cy="533400"/>
          <wp:effectExtent l="0" t="0" r="5715" b="0"/>
          <wp:wrapSquare wrapText="bothSides"/>
          <wp:docPr id="1206362200" name="Picture 1206362200" descr="cid:31D0DB06-1C2D-402C-9B51-31F5CD741FA2@mortonward.co.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35652AD-F5E5-412D-B648-F805F1CD5340" descr="cid:31D0DB06-1C2D-402C-9B51-31F5CD741FA2@mortonward.co.uk"/>
                  <pic:cNvPicPr>
                    <a:picLocks noChangeAspect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081"/>
    <w:multiLevelType w:val="hybridMultilevel"/>
    <w:tmpl w:val="CBC491FE"/>
    <w:lvl w:ilvl="0" w:tplc="47C499AE">
      <w:numFmt w:val="bullet"/>
      <w:lvlText w:val="•"/>
      <w:lvlJc w:val="left"/>
      <w:pPr>
        <w:ind w:left="720" w:hanging="720"/>
      </w:pPr>
      <w:rPr>
        <w:rFonts w:ascii="Calibri" w:eastAsia="Times New Roman" w:hAnsi="Calibri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92D00"/>
    <w:multiLevelType w:val="hybridMultilevel"/>
    <w:tmpl w:val="39108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692541"/>
    <w:multiLevelType w:val="hybridMultilevel"/>
    <w:tmpl w:val="BF34A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5523"/>
    <w:multiLevelType w:val="hybridMultilevel"/>
    <w:tmpl w:val="AF3ACFF4"/>
    <w:lvl w:ilvl="0" w:tplc="47C499AE">
      <w:numFmt w:val="bullet"/>
      <w:lvlText w:val="•"/>
      <w:lvlJc w:val="left"/>
      <w:pPr>
        <w:ind w:left="720" w:hanging="720"/>
      </w:pPr>
      <w:rPr>
        <w:rFonts w:ascii="Calibri" w:eastAsia="Times New Roman" w:hAnsi="Calibri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34F67"/>
    <w:multiLevelType w:val="hybridMultilevel"/>
    <w:tmpl w:val="F3A0E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2D1597"/>
    <w:multiLevelType w:val="hybridMultilevel"/>
    <w:tmpl w:val="03F079F8"/>
    <w:lvl w:ilvl="0" w:tplc="EEE6A788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B0B65"/>
    <w:multiLevelType w:val="hybridMultilevel"/>
    <w:tmpl w:val="A1E6A5A0"/>
    <w:lvl w:ilvl="0" w:tplc="08090001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51D01"/>
    <w:multiLevelType w:val="hybridMultilevel"/>
    <w:tmpl w:val="FDF8DA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B5BC2"/>
    <w:multiLevelType w:val="hybridMultilevel"/>
    <w:tmpl w:val="BAFE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01E04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869A7"/>
    <w:multiLevelType w:val="hybridMultilevel"/>
    <w:tmpl w:val="11A2C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230D1"/>
    <w:multiLevelType w:val="hybridMultilevel"/>
    <w:tmpl w:val="E8E2A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31C1F"/>
    <w:multiLevelType w:val="hybridMultilevel"/>
    <w:tmpl w:val="EBE8A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BB7AF5"/>
    <w:multiLevelType w:val="hybridMultilevel"/>
    <w:tmpl w:val="C9AA3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4351"/>
    <w:multiLevelType w:val="hybridMultilevel"/>
    <w:tmpl w:val="83246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C3519"/>
    <w:multiLevelType w:val="hybridMultilevel"/>
    <w:tmpl w:val="9BFA4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6E19C2"/>
    <w:multiLevelType w:val="hybridMultilevel"/>
    <w:tmpl w:val="D1FA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01E04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19A6"/>
    <w:multiLevelType w:val="hybridMultilevel"/>
    <w:tmpl w:val="6B90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C5DC5"/>
    <w:multiLevelType w:val="hybridMultilevel"/>
    <w:tmpl w:val="318C2B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834047"/>
    <w:multiLevelType w:val="hybridMultilevel"/>
    <w:tmpl w:val="618A8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645746">
    <w:abstractNumId w:val="4"/>
  </w:num>
  <w:num w:numId="2" w16cid:durableId="667902830">
    <w:abstractNumId w:val="18"/>
  </w:num>
  <w:num w:numId="3" w16cid:durableId="1212810953">
    <w:abstractNumId w:val="11"/>
  </w:num>
  <w:num w:numId="4" w16cid:durableId="1894920451">
    <w:abstractNumId w:val="12"/>
  </w:num>
  <w:num w:numId="5" w16cid:durableId="1631592844">
    <w:abstractNumId w:val="13"/>
  </w:num>
  <w:num w:numId="6" w16cid:durableId="704870154">
    <w:abstractNumId w:val="2"/>
  </w:num>
  <w:num w:numId="7" w16cid:durableId="976422937">
    <w:abstractNumId w:val="0"/>
  </w:num>
  <w:num w:numId="8" w16cid:durableId="631249486">
    <w:abstractNumId w:val="3"/>
  </w:num>
  <w:num w:numId="9" w16cid:durableId="1654328842">
    <w:abstractNumId w:val="16"/>
  </w:num>
  <w:num w:numId="10" w16cid:durableId="1866869999">
    <w:abstractNumId w:val="9"/>
  </w:num>
  <w:num w:numId="11" w16cid:durableId="1926962588">
    <w:abstractNumId w:val="6"/>
  </w:num>
  <w:num w:numId="12" w16cid:durableId="1996566250">
    <w:abstractNumId w:val="15"/>
  </w:num>
  <w:num w:numId="13" w16cid:durableId="269582092">
    <w:abstractNumId w:val="8"/>
  </w:num>
  <w:num w:numId="14" w16cid:durableId="1969165668">
    <w:abstractNumId w:val="5"/>
  </w:num>
  <w:num w:numId="15" w16cid:durableId="997730431">
    <w:abstractNumId w:val="10"/>
  </w:num>
  <w:num w:numId="16" w16cid:durableId="1837769772">
    <w:abstractNumId w:val="17"/>
  </w:num>
  <w:num w:numId="17" w16cid:durableId="1940944656">
    <w:abstractNumId w:val="1"/>
  </w:num>
  <w:num w:numId="18" w16cid:durableId="140465215">
    <w:abstractNumId w:val="14"/>
  </w:num>
  <w:num w:numId="19" w16cid:durableId="9059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7C"/>
    <w:rsid w:val="00014B65"/>
    <w:rsid w:val="00032909"/>
    <w:rsid w:val="000471C6"/>
    <w:rsid w:val="00060A49"/>
    <w:rsid w:val="0006631A"/>
    <w:rsid w:val="00075B2C"/>
    <w:rsid w:val="000840D4"/>
    <w:rsid w:val="000A75FB"/>
    <w:rsid w:val="000A7E7C"/>
    <w:rsid w:val="000B3E93"/>
    <w:rsid w:val="000D6DDF"/>
    <w:rsid w:val="000D70D8"/>
    <w:rsid w:val="000E7ACC"/>
    <w:rsid w:val="000F26CC"/>
    <w:rsid w:val="000F71C5"/>
    <w:rsid w:val="0010493E"/>
    <w:rsid w:val="00113368"/>
    <w:rsid w:val="00113978"/>
    <w:rsid w:val="00117B78"/>
    <w:rsid w:val="00127367"/>
    <w:rsid w:val="00146629"/>
    <w:rsid w:val="00152455"/>
    <w:rsid w:val="00196B2E"/>
    <w:rsid w:val="001A09EB"/>
    <w:rsid w:val="001C0A67"/>
    <w:rsid w:val="001C63F4"/>
    <w:rsid w:val="001D5CE0"/>
    <w:rsid w:val="001E3C55"/>
    <w:rsid w:val="001E7981"/>
    <w:rsid w:val="001F0313"/>
    <w:rsid w:val="001F62D8"/>
    <w:rsid w:val="00216349"/>
    <w:rsid w:val="002221E2"/>
    <w:rsid w:val="00225955"/>
    <w:rsid w:val="002422A6"/>
    <w:rsid w:val="00281D47"/>
    <w:rsid w:val="002841F7"/>
    <w:rsid w:val="00297D0D"/>
    <w:rsid w:val="002B3159"/>
    <w:rsid w:val="002C3141"/>
    <w:rsid w:val="002C5847"/>
    <w:rsid w:val="002E566C"/>
    <w:rsid w:val="002E7256"/>
    <w:rsid w:val="00304BF4"/>
    <w:rsid w:val="0030626A"/>
    <w:rsid w:val="0030743D"/>
    <w:rsid w:val="00320D39"/>
    <w:rsid w:val="00340721"/>
    <w:rsid w:val="003409A8"/>
    <w:rsid w:val="0034684A"/>
    <w:rsid w:val="0035002A"/>
    <w:rsid w:val="0035757C"/>
    <w:rsid w:val="00366DE1"/>
    <w:rsid w:val="003842C2"/>
    <w:rsid w:val="00384B77"/>
    <w:rsid w:val="003A5C64"/>
    <w:rsid w:val="003B54BC"/>
    <w:rsid w:val="003C7E90"/>
    <w:rsid w:val="00415E07"/>
    <w:rsid w:val="0045710D"/>
    <w:rsid w:val="00460199"/>
    <w:rsid w:val="00460968"/>
    <w:rsid w:val="0049147A"/>
    <w:rsid w:val="004C387E"/>
    <w:rsid w:val="004E28E0"/>
    <w:rsid w:val="0050586A"/>
    <w:rsid w:val="0051505E"/>
    <w:rsid w:val="005762B5"/>
    <w:rsid w:val="00577C4D"/>
    <w:rsid w:val="005802A4"/>
    <w:rsid w:val="00593805"/>
    <w:rsid w:val="005A1983"/>
    <w:rsid w:val="005A212E"/>
    <w:rsid w:val="005A66AE"/>
    <w:rsid w:val="005B1166"/>
    <w:rsid w:val="005C25E4"/>
    <w:rsid w:val="005C5D98"/>
    <w:rsid w:val="005D6C6E"/>
    <w:rsid w:val="005E1492"/>
    <w:rsid w:val="005E795A"/>
    <w:rsid w:val="005F2429"/>
    <w:rsid w:val="005F6D4E"/>
    <w:rsid w:val="00605516"/>
    <w:rsid w:val="006110EF"/>
    <w:rsid w:val="00620B9E"/>
    <w:rsid w:val="00624116"/>
    <w:rsid w:val="00627D9F"/>
    <w:rsid w:val="0063216C"/>
    <w:rsid w:val="00635115"/>
    <w:rsid w:val="006478B1"/>
    <w:rsid w:val="00655A3E"/>
    <w:rsid w:val="006751FA"/>
    <w:rsid w:val="00696BAA"/>
    <w:rsid w:val="006A0B70"/>
    <w:rsid w:val="006D0029"/>
    <w:rsid w:val="006F1AD0"/>
    <w:rsid w:val="006F20AD"/>
    <w:rsid w:val="006F4F96"/>
    <w:rsid w:val="00700CB3"/>
    <w:rsid w:val="00703B73"/>
    <w:rsid w:val="00717AF4"/>
    <w:rsid w:val="00723000"/>
    <w:rsid w:val="007368BE"/>
    <w:rsid w:val="00772C56"/>
    <w:rsid w:val="007755FD"/>
    <w:rsid w:val="00791A2B"/>
    <w:rsid w:val="007A3E3C"/>
    <w:rsid w:val="007D4234"/>
    <w:rsid w:val="00812371"/>
    <w:rsid w:val="00813829"/>
    <w:rsid w:val="00825688"/>
    <w:rsid w:val="008425EB"/>
    <w:rsid w:val="00862764"/>
    <w:rsid w:val="0086791C"/>
    <w:rsid w:val="00867C79"/>
    <w:rsid w:val="00870594"/>
    <w:rsid w:val="00876064"/>
    <w:rsid w:val="008A25F9"/>
    <w:rsid w:val="008B0674"/>
    <w:rsid w:val="008B54E1"/>
    <w:rsid w:val="008F0598"/>
    <w:rsid w:val="00910193"/>
    <w:rsid w:val="009207E3"/>
    <w:rsid w:val="009338E5"/>
    <w:rsid w:val="00934A23"/>
    <w:rsid w:val="00947204"/>
    <w:rsid w:val="00957304"/>
    <w:rsid w:val="00974CFD"/>
    <w:rsid w:val="00977D0D"/>
    <w:rsid w:val="00980BEF"/>
    <w:rsid w:val="00992E87"/>
    <w:rsid w:val="009A1164"/>
    <w:rsid w:val="009D2515"/>
    <w:rsid w:val="009D431B"/>
    <w:rsid w:val="009D7174"/>
    <w:rsid w:val="009D75A0"/>
    <w:rsid w:val="009E2EBB"/>
    <w:rsid w:val="009F6C1F"/>
    <w:rsid w:val="00A20A76"/>
    <w:rsid w:val="00A22E20"/>
    <w:rsid w:val="00A63AAE"/>
    <w:rsid w:val="00A76000"/>
    <w:rsid w:val="00A95AB5"/>
    <w:rsid w:val="00A96676"/>
    <w:rsid w:val="00AA37EA"/>
    <w:rsid w:val="00AE213B"/>
    <w:rsid w:val="00AE4202"/>
    <w:rsid w:val="00AF1BF2"/>
    <w:rsid w:val="00AF2219"/>
    <w:rsid w:val="00B14305"/>
    <w:rsid w:val="00B50FC8"/>
    <w:rsid w:val="00B562EE"/>
    <w:rsid w:val="00B74969"/>
    <w:rsid w:val="00B905EC"/>
    <w:rsid w:val="00BD495C"/>
    <w:rsid w:val="00BD7B3D"/>
    <w:rsid w:val="00BF7BBA"/>
    <w:rsid w:val="00C06512"/>
    <w:rsid w:val="00C31DFC"/>
    <w:rsid w:val="00C41210"/>
    <w:rsid w:val="00C42B40"/>
    <w:rsid w:val="00C42FEF"/>
    <w:rsid w:val="00C45FF9"/>
    <w:rsid w:val="00C465B0"/>
    <w:rsid w:val="00C47C4D"/>
    <w:rsid w:val="00C52422"/>
    <w:rsid w:val="00C568DF"/>
    <w:rsid w:val="00C61502"/>
    <w:rsid w:val="00CB0318"/>
    <w:rsid w:val="00CB76BB"/>
    <w:rsid w:val="00CE5EA9"/>
    <w:rsid w:val="00CF14E2"/>
    <w:rsid w:val="00D242BA"/>
    <w:rsid w:val="00D35515"/>
    <w:rsid w:val="00D37C35"/>
    <w:rsid w:val="00D5166C"/>
    <w:rsid w:val="00D53BEA"/>
    <w:rsid w:val="00D556CE"/>
    <w:rsid w:val="00D6630C"/>
    <w:rsid w:val="00D673F1"/>
    <w:rsid w:val="00D72055"/>
    <w:rsid w:val="00DC16F3"/>
    <w:rsid w:val="00DC4677"/>
    <w:rsid w:val="00DC4F4D"/>
    <w:rsid w:val="00DE4406"/>
    <w:rsid w:val="00DE6AF2"/>
    <w:rsid w:val="00E16AF4"/>
    <w:rsid w:val="00E207D8"/>
    <w:rsid w:val="00E24FFA"/>
    <w:rsid w:val="00E250F5"/>
    <w:rsid w:val="00E3596F"/>
    <w:rsid w:val="00E44D33"/>
    <w:rsid w:val="00E46ABD"/>
    <w:rsid w:val="00E50C89"/>
    <w:rsid w:val="00E64CAB"/>
    <w:rsid w:val="00E830D0"/>
    <w:rsid w:val="00E97B58"/>
    <w:rsid w:val="00EC409F"/>
    <w:rsid w:val="00ED34A6"/>
    <w:rsid w:val="00F35BC0"/>
    <w:rsid w:val="00F4341A"/>
    <w:rsid w:val="00F47384"/>
    <w:rsid w:val="00F76A84"/>
    <w:rsid w:val="00F83EF5"/>
    <w:rsid w:val="00F864B1"/>
    <w:rsid w:val="00FA1D40"/>
    <w:rsid w:val="00FA37B1"/>
    <w:rsid w:val="00FD712E"/>
    <w:rsid w:val="00FF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62A6A"/>
  <w15:docId w15:val="{D89D96D3-7CFA-4246-A74F-680B576F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E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E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5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25F9"/>
  </w:style>
  <w:style w:type="paragraph" w:styleId="Footer">
    <w:name w:val="footer"/>
    <w:basedOn w:val="Normal"/>
    <w:link w:val="FooterChar"/>
    <w:uiPriority w:val="99"/>
    <w:unhideWhenUsed/>
    <w:rsid w:val="008A25F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25F9"/>
  </w:style>
  <w:style w:type="paragraph" w:styleId="ListParagraph">
    <w:name w:val="List Paragraph"/>
    <w:basedOn w:val="Normal"/>
    <w:uiPriority w:val="34"/>
    <w:qFormat/>
    <w:rsid w:val="00113978"/>
    <w:pPr>
      <w:ind w:left="720"/>
      <w:contextualSpacing/>
    </w:pPr>
  </w:style>
  <w:style w:type="paragraph" w:styleId="BodyText">
    <w:name w:val="Body Text"/>
    <w:basedOn w:val="Normal"/>
    <w:link w:val="BodyTextChar"/>
    <w:rsid w:val="007368BE"/>
    <w:pPr>
      <w:spacing w:after="0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68BE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6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ld.HealthyWeightService@borders.scot.nhs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ellbeing@borders.scot.nhs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31D0DB06-1C2D-402C-9B51-31F5CD741FA2@mortonward.co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412D3-96ED-4742-A0A1-93521964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Kelda Pearce (NHS Borders)</dc:creator>
  <cp:lastModifiedBy>Nichola Sewell (NHS Borders)</cp:lastModifiedBy>
  <cp:revision>2</cp:revision>
  <cp:lastPrinted>2025-05-29T11:35:00Z</cp:lastPrinted>
  <dcterms:created xsi:type="dcterms:W3CDTF">2026-02-13T13:45:00Z</dcterms:created>
  <dcterms:modified xsi:type="dcterms:W3CDTF">2026-02-13T13:45:00Z</dcterms:modified>
</cp:coreProperties>
</file>