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A817" w14:textId="405663E0" w:rsidR="00B2592A" w:rsidRPr="005370C0" w:rsidRDefault="00B2592A" w:rsidP="00B2592A">
      <w:pPr>
        <w:jc w:val="center"/>
        <w:rPr>
          <w:u w:val="single"/>
        </w:rPr>
      </w:pPr>
      <w:r w:rsidRPr="005370C0">
        <w:rPr>
          <w:u w:val="single"/>
        </w:rPr>
        <w:t xml:space="preserve">Scottish Borders </w:t>
      </w:r>
      <w:r w:rsidR="00E05A3C">
        <w:rPr>
          <w:u w:val="single"/>
        </w:rPr>
        <w:t>Children’s Hearing Services Working Group (</w:t>
      </w:r>
      <w:r w:rsidRPr="005370C0">
        <w:rPr>
          <w:u w:val="single"/>
        </w:rPr>
        <w:t>CHSWG</w:t>
      </w:r>
      <w:r w:rsidR="00E05A3C">
        <w:rPr>
          <w:u w:val="single"/>
        </w:rPr>
        <w:t>)</w:t>
      </w:r>
    </w:p>
    <w:p w14:paraId="52CB236C" w14:textId="58A9DF6F" w:rsidR="00B2592A" w:rsidRPr="005370C0" w:rsidRDefault="00CC619E" w:rsidP="00B2592A">
      <w:pPr>
        <w:jc w:val="center"/>
        <w:rPr>
          <w:u w:val="single"/>
        </w:rPr>
      </w:pPr>
      <w:r>
        <w:rPr>
          <w:u w:val="single"/>
        </w:rPr>
        <w:t>Minutes</w:t>
      </w:r>
    </w:p>
    <w:p w14:paraId="25B34D15" w14:textId="7B289E17" w:rsidR="00B2592A" w:rsidRPr="005370C0" w:rsidRDefault="0041465B" w:rsidP="00B2592A">
      <w:pPr>
        <w:jc w:val="center"/>
        <w:rPr>
          <w:u w:val="single"/>
        </w:rPr>
      </w:pPr>
      <w:r>
        <w:rPr>
          <w:u w:val="single"/>
        </w:rPr>
        <w:t>Tuesday 12</w:t>
      </w:r>
      <w:r w:rsidRPr="0041465B">
        <w:rPr>
          <w:u w:val="single"/>
          <w:vertAlign w:val="superscript"/>
        </w:rPr>
        <w:t>th</w:t>
      </w:r>
      <w:r>
        <w:rPr>
          <w:u w:val="single"/>
        </w:rPr>
        <w:t xml:space="preserve"> May</w:t>
      </w:r>
      <w:r w:rsidR="007C3F6E">
        <w:rPr>
          <w:u w:val="single"/>
        </w:rPr>
        <w:t xml:space="preserve"> 2026</w:t>
      </w:r>
    </w:p>
    <w:p w14:paraId="7B2B8736" w14:textId="007D88B3" w:rsidR="00B2592A" w:rsidRPr="005370C0" w:rsidRDefault="00B2592A" w:rsidP="00B2592A">
      <w:pPr>
        <w:jc w:val="center"/>
        <w:rPr>
          <w:u w:val="single"/>
        </w:rPr>
      </w:pPr>
      <w:r w:rsidRPr="005370C0">
        <w:rPr>
          <w:u w:val="single"/>
        </w:rPr>
        <w:t>Galashiels Health Centre</w:t>
      </w:r>
    </w:p>
    <w:p w14:paraId="6C49AAFA" w14:textId="25A95F01" w:rsidR="00B2592A" w:rsidRPr="000405AB" w:rsidRDefault="00B2592A" w:rsidP="00B2592A">
      <w:pPr>
        <w:jc w:val="center"/>
        <w:rPr>
          <w:u w:val="single"/>
        </w:rPr>
      </w:pPr>
    </w:p>
    <w:p w14:paraId="38514DC2" w14:textId="76D62B1F" w:rsidR="00B2592A" w:rsidRPr="000405AB" w:rsidRDefault="00B2592A" w:rsidP="00B2592A">
      <w:r w:rsidRPr="000405AB">
        <w:t>Present:</w:t>
      </w:r>
    </w:p>
    <w:p w14:paraId="48250441" w14:textId="4FA355D2" w:rsidR="00DE2B4C" w:rsidRDefault="00DE2B4C" w:rsidP="00DE2B4C">
      <w:pPr>
        <w:pStyle w:val="ListParagraph"/>
        <w:numPr>
          <w:ilvl w:val="0"/>
          <w:numId w:val="2"/>
        </w:numPr>
      </w:pPr>
      <w:r w:rsidRPr="000405AB">
        <w:t xml:space="preserve">Fred Tanner- </w:t>
      </w:r>
      <w:r>
        <w:t>NHS borders audiologist (Chair)</w:t>
      </w:r>
    </w:p>
    <w:p w14:paraId="193DEBA6" w14:textId="3817E403" w:rsidR="009B44B5" w:rsidRDefault="009B44B5" w:rsidP="009B44B5">
      <w:pPr>
        <w:pStyle w:val="ListParagraph"/>
        <w:numPr>
          <w:ilvl w:val="0"/>
          <w:numId w:val="2"/>
        </w:numPr>
      </w:pPr>
      <w:r w:rsidRPr="000405AB">
        <w:t xml:space="preserve">Mark Sleigh- </w:t>
      </w:r>
      <w:r w:rsidR="005630E9" w:rsidRPr="000405AB">
        <w:t>c</w:t>
      </w:r>
      <w:r w:rsidR="00F52226" w:rsidRPr="000405AB">
        <w:t>l</w:t>
      </w:r>
      <w:r w:rsidR="005630E9" w:rsidRPr="000405AB">
        <w:t>inical lead audiologist</w:t>
      </w:r>
    </w:p>
    <w:p w14:paraId="6ED29BD1" w14:textId="55B81777" w:rsidR="006D79DE" w:rsidRPr="000405AB" w:rsidRDefault="006D79DE" w:rsidP="00964BEB">
      <w:pPr>
        <w:pStyle w:val="ListParagraph"/>
        <w:numPr>
          <w:ilvl w:val="0"/>
          <w:numId w:val="2"/>
        </w:numPr>
      </w:pPr>
      <w:r>
        <w:t xml:space="preserve">Jenna Green </w:t>
      </w:r>
      <w:r w:rsidR="00CC44A2">
        <w:t xml:space="preserve">- </w:t>
      </w:r>
      <w:r w:rsidR="00CC44A2" w:rsidRPr="000405AB">
        <w:t xml:space="preserve">parent of deaf child </w:t>
      </w:r>
      <w:r w:rsidR="00CC44A2">
        <w:t xml:space="preserve">and trustee for South of Scotland Deaf Children’s </w:t>
      </w:r>
      <w:r w:rsidR="00964BEB">
        <w:t>S</w:t>
      </w:r>
      <w:r w:rsidR="00CC44A2">
        <w:t xml:space="preserve">ociety </w:t>
      </w:r>
      <w:r w:rsidR="00964BEB">
        <w:t>(SSDCS)</w:t>
      </w:r>
    </w:p>
    <w:p w14:paraId="59EE70EC" w14:textId="702E9632" w:rsidR="005630E9" w:rsidRPr="000405AB" w:rsidRDefault="00045459" w:rsidP="009B44B5">
      <w:pPr>
        <w:pStyle w:val="ListParagraph"/>
        <w:numPr>
          <w:ilvl w:val="0"/>
          <w:numId w:val="2"/>
        </w:numPr>
      </w:pPr>
      <w:r>
        <w:t xml:space="preserve">Rosie Scott - </w:t>
      </w:r>
      <w:r w:rsidR="005A214A" w:rsidRPr="005A214A">
        <w:t>Specialist worker for Deaf, deafened &amp; hard of hearing people</w:t>
      </w:r>
      <w:r w:rsidR="005A214A">
        <w:t>, Sensory Services Team</w:t>
      </w:r>
    </w:p>
    <w:p w14:paraId="580367BB" w14:textId="5DA98AF9" w:rsidR="00A31B70" w:rsidRDefault="00DC4CDA" w:rsidP="004D681C">
      <w:pPr>
        <w:pStyle w:val="ListParagraph"/>
        <w:numPr>
          <w:ilvl w:val="0"/>
          <w:numId w:val="4"/>
        </w:numPr>
      </w:pPr>
      <w:r w:rsidRPr="000405AB">
        <w:t>Emma Chapman</w:t>
      </w:r>
      <w:proofErr w:type="gramStart"/>
      <w:r w:rsidR="004B1E22">
        <w:t xml:space="preserve">- </w:t>
      </w:r>
      <w:r w:rsidR="004B1E22" w:rsidRPr="004B1E22">
        <w:t xml:space="preserve"> </w:t>
      </w:r>
      <w:r w:rsidR="004B1E22" w:rsidRPr="000405AB">
        <w:t>NDCS</w:t>
      </w:r>
      <w:proofErr w:type="gramEnd"/>
      <w:r w:rsidR="004B1E22" w:rsidRPr="000405AB">
        <w:t xml:space="preserve"> advice and guidance officer</w:t>
      </w:r>
      <w:r w:rsidR="004B1E22">
        <w:t xml:space="preserve"> for South of Scotland</w:t>
      </w:r>
    </w:p>
    <w:p w14:paraId="2600C759" w14:textId="77777777" w:rsidR="005A214A" w:rsidRPr="000405AB" w:rsidRDefault="005A214A" w:rsidP="005A214A">
      <w:pPr>
        <w:pStyle w:val="ListParagraph"/>
        <w:numPr>
          <w:ilvl w:val="0"/>
          <w:numId w:val="4"/>
        </w:numPr>
      </w:pPr>
      <w:r w:rsidRPr="000405AB">
        <w:t>Alison Mac</w:t>
      </w:r>
      <w:r>
        <w:t>p</w:t>
      </w:r>
      <w:r w:rsidRPr="000405AB">
        <w:t xml:space="preserve">herson- </w:t>
      </w:r>
      <w:r>
        <w:t xml:space="preserve">Deputy </w:t>
      </w:r>
      <w:r w:rsidRPr="000405AB">
        <w:t>Head</w:t>
      </w:r>
      <w:r>
        <w:t xml:space="preserve"> Teacher of Leader Valley School and head</w:t>
      </w:r>
      <w:r w:rsidRPr="000405AB">
        <w:t xml:space="preserve"> of service for Teachers of deaf children and young people </w:t>
      </w:r>
      <w:r>
        <w:t>(Minutes)</w:t>
      </w:r>
    </w:p>
    <w:p w14:paraId="40F22EF8" w14:textId="5F45E27D" w:rsidR="005A214A" w:rsidRDefault="0052740F" w:rsidP="00B51834">
      <w:pPr>
        <w:pStyle w:val="ListParagraph"/>
        <w:numPr>
          <w:ilvl w:val="0"/>
          <w:numId w:val="4"/>
        </w:numPr>
      </w:pPr>
      <w:r>
        <w:t xml:space="preserve">Sheila </w:t>
      </w:r>
      <w:r w:rsidR="00B51834">
        <w:t xml:space="preserve">Robson </w:t>
      </w:r>
      <w:r w:rsidR="00B51834" w:rsidRPr="00B51834">
        <w:t>- Speech and Language Therapist</w:t>
      </w:r>
      <w:r w:rsidR="00B51834">
        <w:t xml:space="preserve">, </w:t>
      </w:r>
      <w:r w:rsidR="00B51834" w:rsidRPr="00B51834">
        <w:t>SLT Lead Additional Needs, Eating, Drinking and Swallowing</w:t>
      </w:r>
    </w:p>
    <w:p w14:paraId="4C361CA0" w14:textId="2D069817" w:rsidR="007C3F6E" w:rsidRDefault="004D681C" w:rsidP="007C3F6E">
      <w:r>
        <w:t>Present online:</w:t>
      </w:r>
    </w:p>
    <w:p w14:paraId="65ED91CD" w14:textId="01103FB1" w:rsidR="00D644E1" w:rsidRPr="000405AB" w:rsidRDefault="00B51834" w:rsidP="00B51834">
      <w:pPr>
        <w:pStyle w:val="ListParagraph"/>
        <w:numPr>
          <w:ilvl w:val="0"/>
          <w:numId w:val="2"/>
        </w:numPr>
      </w:pPr>
      <w:r>
        <w:t xml:space="preserve">Dawn Coventry- service manager for women and children’s services - newborn hearing screening manager </w:t>
      </w:r>
    </w:p>
    <w:p w14:paraId="64CA8B4B" w14:textId="494E9D94" w:rsidR="0041465B" w:rsidRPr="002E3099" w:rsidRDefault="0041465B" w:rsidP="00AC5491">
      <w:pPr>
        <w:pStyle w:val="ListParagraph"/>
        <w:numPr>
          <w:ilvl w:val="0"/>
          <w:numId w:val="2"/>
        </w:numPr>
      </w:pPr>
      <w:r w:rsidRPr="000405AB">
        <w:t>Hilary Broa</w:t>
      </w:r>
      <w:r>
        <w:t>tc</w:t>
      </w:r>
      <w:r w:rsidRPr="000405AB">
        <w:t xml:space="preserve">h- </w:t>
      </w:r>
      <w:r>
        <w:t xml:space="preserve">Equality, Diversity and Inclusion officer </w:t>
      </w:r>
      <w:r w:rsidRPr="000405AB">
        <w:t>Borders College</w:t>
      </w:r>
    </w:p>
    <w:p w14:paraId="3BD0A2FF" w14:textId="297333CF" w:rsidR="00DC4CDA" w:rsidRPr="000405AB" w:rsidRDefault="00DC4CDA" w:rsidP="00A31B70">
      <w:pPr>
        <w:pStyle w:val="ListParagraph"/>
      </w:pPr>
    </w:p>
    <w:p w14:paraId="16F2F8E4" w14:textId="1EFA375A" w:rsidR="00B2592A" w:rsidRPr="000405AB" w:rsidRDefault="00B2592A" w:rsidP="00B2592A">
      <w:r w:rsidRPr="000405AB">
        <w:t>Apologies:</w:t>
      </w:r>
    </w:p>
    <w:p w14:paraId="44CF2D0C" w14:textId="77777777" w:rsidR="007C3F6E" w:rsidRDefault="007C3F6E" w:rsidP="007C3F6E">
      <w:pPr>
        <w:pStyle w:val="ListParagraph"/>
        <w:numPr>
          <w:ilvl w:val="0"/>
          <w:numId w:val="3"/>
        </w:numPr>
      </w:pPr>
      <w:r w:rsidRPr="000405AB">
        <w:t xml:space="preserve">Pamela Scott- Teacher of deaf children and young people </w:t>
      </w:r>
    </w:p>
    <w:p w14:paraId="4C5F14B3" w14:textId="77777777" w:rsidR="0041465B" w:rsidRDefault="0041465B" w:rsidP="0041465B">
      <w:pPr>
        <w:pStyle w:val="ListParagraph"/>
        <w:numPr>
          <w:ilvl w:val="0"/>
          <w:numId w:val="3"/>
        </w:numPr>
      </w:pPr>
      <w:r w:rsidRPr="000405AB">
        <w:t>Heather You</w:t>
      </w:r>
      <w:r>
        <w:t>n</w:t>
      </w:r>
      <w:r w:rsidRPr="000405AB">
        <w:t>g - parent of deaf child</w:t>
      </w:r>
    </w:p>
    <w:p w14:paraId="7A9324E0" w14:textId="77777777" w:rsidR="00B51834" w:rsidRDefault="00B51834" w:rsidP="00B51834">
      <w:pPr>
        <w:pStyle w:val="ListParagraph"/>
        <w:numPr>
          <w:ilvl w:val="0"/>
          <w:numId w:val="3"/>
        </w:numPr>
      </w:pPr>
      <w:r w:rsidRPr="000405AB">
        <w:t xml:space="preserve">Marnie Davis </w:t>
      </w:r>
      <w:proofErr w:type="gramStart"/>
      <w:r w:rsidRPr="000405AB">
        <w:t xml:space="preserve">Wood </w:t>
      </w:r>
      <w:r>
        <w:t xml:space="preserve"> -</w:t>
      </w:r>
      <w:proofErr w:type="gramEnd"/>
      <w:r>
        <w:t xml:space="preserve"> </w:t>
      </w:r>
      <w:r w:rsidRPr="000405AB">
        <w:t xml:space="preserve">parent of deaf child </w:t>
      </w:r>
      <w:r>
        <w:t>and trustee for South of Scotland Deaf Children’s Society (SSDCS)</w:t>
      </w:r>
    </w:p>
    <w:p w14:paraId="5AF7B432" w14:textId="77777777" w:rsidR="00B51834" w:rsidRDefault="00B51834" w:rsidP="00B51834">
      <w:pPr>
        <w:pStyle w:val="ListParagraph"/>
        <w:numPr>
          <w:ilvl w:val="0"/>
          <w:numId w:val="3"/>
        </w:numPr>
      </w:pPr>
      <w:r w:rsidRPr="000405AB">
        <w:t xml:space="preserve">James Bewsey- Quality Improvement Officer </w:t>
      </w:r>
    </w:p>
    <w:p w14:paraId="1A04CA3C" w14:textId="69D21391" w:rsidR="007C3F6E" w:rsidRDefault="00B51834" w:rsidP="00D644E1">
      <w:pPr>
        <w:pStyle w:val="ListParagraph"/>
        <w:numPr>
          <w:ilvl w:val="0"/>
          <w:numId w:val="3"/>
        </w:numPr>
      </w:pPr>
      <w:r w:rsidRPr="000405AB">
        <w:t xml:space="preserve">Claire Irving – </w:t>
      </w:r>
      <w:r>
        <w:t>P</w:t>
      </w:r>
      <w:r w:rsidRPr="000405AB">
        <w:t>aediatric</w:t>
      </w:r>
      <w:r>
        <w:t xml:space="preserve"> consultant (link with hearing)</w:t>
      </w:r>
    </w:p>
    <w:p w14:paraId="0DD58B32" w14:textId="77777777" w:rsidR="00135EC0" w:rsidRPr="000405AB" w:rsidRDefault="00135EC0" w:rsidP="00135EC0">
      <w:pPr>
        <w:pStyle w:val="ListParagraph"/>
      </w:pPr>
    </w:p>
    <w:p w14:paraId="5414D36A" w14:textId="1B4E4B6A" w:rsidR="00B2592A" w:rsidRDefault="00B2592A" w:rsidP="00B2592A">
      <w:r w:rsidRPr="000405AB">
        <w:t>Also invited:</w:t>
      </w:r>
    </w:p>
    <w:p w14:paraId="079D3E8A" w14:textId="77777777" w:rsidR="00743E09" w:rsidRPr="000405AB" w:rsidRDefault="00743E09" w:rsidP="00743E09">
      <w:pPr>
        <w:pStyle w:val="ListParagraph"/>
        <w:numPr>
          <w:ilvl w:val="0"/>
          <w:numId w:val="5"/>
        </w:numPr>
      </w:pPr>
      <w:r w:rsidRPr="000405AB">
        <w:t xml:space="preserve">Esmond Carr- ENT consultant </w:t>
      </w:r>
    </w:p>
    <w:p w14:paraId="52D94869" w14:textId="77777777" w:rsidR="00743E09" w:rsidRDefault="00743E09" w:rsidP="00743E09">
      <w:pPr>
        <w:pStyle w:val="ListParagraph"/>
        <w:numPr>
          <w:ilvl w:val="0"/>
          <w:numId w:val="5"/>
        </w:numPr>
      </w:pPr>
      <w:r w:rsidRPr="000405AB">
        <w:t xml:space="preserve">Diahann Whitefield and </w:t>
      </w:r>
      <w:r>
        <w:t>V</w:t>
      </w:r>
      <w:r w:rsidRPr="000405AB">
        <w:t xml:space="preserve">erity Hill- NHS Lothian Audiology </w:t>
      </w:r>
    </w:p>
    <w:p w14:paraId="4D26413E" w14:textId="77777777" w:rsidR="00743E09" w:rsidRDefault="00743E09" w:rsidP="00743E09">
      <w:pPr>
        <w:pStyle w:val="ListParagraph"/>
        <w:numPr>
          <w:ilvl w:val="0"/>
          <w:numId w:val="5"/>
        </w:numPr>
      </w:pPr>
      <w:r w:rsidRPr="000405AB">
        <w:t xml:space="preserve">Alison Vannan- health visitor </w:t>
      </w:r>
    </w:p>
    <w:p w14:paraId="63A486EA" w14:textId="77777777" w:rsidR="00743E09" w:rsidRPr="000405AB" w:rsidRDefault="00743E09" w:rsidP="00743E09">
      <w:pPr>
        <w:pStyle w:val="ListParagraph"/>
        <w:numPr>
          <w:ilvl w:val="0"/>
          <w:numId w:val="5"/>
        </w:numPr>
      </w:pPr>
      <w:r w:rsidRPr="000405AB">
        <w:t xml:space="preserve">Brogan Thomson- </w:t>
      </w:r>
      <w:r>
        <w:t>R</w:t>
      </w:r>
      <w:r w:rsidRPr="000405AB">
        <w:t>ehab</w:t>
      </w:r>
      <w:r>
        <w:t>ilitation</w:t>
      </w:r>
      <w:r w:rsidRPr="000405AB">
        <w:t xml:space="preserve"> adviser from </w:t>
      </w:r>
      <w:r>
        <w:t>Scottish Cochlear Implant Programme</w:t>
      </w:r>
    </w:p>
    <w:p w14:paraId="37BC4816" w14:textId="77777777" w:rsidR="00743E09" w:rsidRPr="000405AB" w:rsidRDefault="00743E09" w:rsidP="00743E09">
      <w:pPr>
        <w:ind w:left="360"/>
      </w:pPr>
    </w:p>
    <w:p w14:paraId="735D5DEB" w14:textId="41120EDD" w:rsidR="00B2592A" w:rsidRPr="00004680" w:rsidRDefault="00B2592A" w:rsidP="00B2592A">
      <w:pPr>
        <w:rPr>
          <w:b/>
          <w:bCs/>
          <w:u w:val="single"/>
        </w:rPr>
      </w:pPr>
    </w:p>
    <w:p w14:paraId="09B0AE9A" w14:textId="1857A56D" w:rsidR="00B2592A" w:rsidRPr="00004680" w:rsidRDefault="00B2592A" w:rsidP="00B259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04680">
        <w:rPr>
          <w:b/>
          <w:bCs/>
          <w:u w:val="single"/>
        </w:rPr>
        <w:t>Introductions</w:t>
      </w:r>
    </w:p>
    <w:p w14:paraId="6D8B10A4" w14:textId="77777777" w:rsidR="00004680" w:rsidRPr="005370C0" w:rsidRDefault="00004680" w:rsidP="00004680">
      <w:pPr>
        <w:pStyle w:val="ListParagraph"/>
      </w:pPr>
    </w:p>
    <w:p w14:paraId="3150EEF5" w14:textId="5ECF7EF7" w:rsidR="00B2592A" w:rsidRDefault="00A715C9" w:rsidP="00B2592A">
      <w:pPr>
        <w:pStyle w:val="ListParagraph"/>
      </w:pPr>
      <w:r>
        <w:t xml:space="preserve">Round the table introductions from all parties. </w:t>
      </w:r>
      <w:r w:rsidR="008265FB">
        <w:t>Secretary gave apologies from those who are unable to attend</w:t>
      </w:r>
      <w:r w:rsidR="00C12657">
        <w:t xml:space="preserve">. </w:t>
      </w:r>
    </w:p>
    <w:p w14:paraId="73DDF35A" w14:textId="77777777" w:rsidR="00404FCE" w:rsidRDefault="00404FCE" w:rsidP="00B2592A">
      <w:pPr>
        <w:pStyle w:val="ListParagraph"/>
      </w:pPr>
    </w:p>
    <w:p w14:paraId="0329542B" w14:textId="4FFAD7D5" w:rsidR="00404FCE" w:rsidRDefault="00E92942" w:rsidP="00B2592A">
      <w:pPr>
        <w:pStyle w:val="ListParagraph"/>
      </w:pPr>
      <w:r>
        <w:t>M</w:t>
      </w:r>
      <w:r w:rsidR="00911FF4">
        <w:t>i</w:t>
      </w:r>
      <w:r>
        <w:t>nutes from previous meeting shared and agreed</w:t>
      </w:r>
      <w:r w:rsidR="00650F28">
        <w:t xml:space="preserve"> with the following matters arising</w:t>
      </w:r>
    </w:p>
    <w:p w14:paraId="3471A5DB" w14:textId="77777777" w:rsidR="00B3753A" w:rsidRDefault="00B3753A" w:rsidP="00B2592A">
      <w:pPr>
        <w:pStyle w:val="ListParagraph"/>
      </w:pPr>
    </w:p>
    <w:p w14:paraId="72237B16" w14:textId="2F3D7CE2" w:rsidR="00B3753A" w:rsidRDefault="00B3753A" w:rsidP="00CE590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E5904">
        <w:rPr>
          <w:b/>
          <w:bCs/>
          <w:u w:val="single"/>
        </w:rPr>
        <w:t>Matters arising:</w:t>
      </w:r>
    </w:p>
    <w:p w14:paraId="6C65B395" w14:textId="77777777" w:rsidR="00705153" w:rsidRPr="00CE5904" w:rsidRDefault="00705153" w:rsidP="00705153">
      <w:pPr>
        <w:pStyle w:val="ListParagraph"/>
        <w:rPr>
          <w:b/>
          <w:bCs/>
          <w:u w:val="single"/>
        </w:rPr>
      </w:pPr>
    </w:p>
    <w:p w14:paraId="4397038A" w14:textId="08A126AE" w:rsidR="00E05A3C" w:rsidRDefault="00911FF4" w:rsidP="00B43225">
      <w:pPr>
        <w:pStyle w:val="ListParagraph"/>
        <w:numPr>
          <w:ilvl w:val="0"/>
          <w:numId w:val="12"/>
        </w:numPr>
      </w:pPr>
      <w:r>
        <w:t>Logo development for Scottish Borders CHSWG</w:t>
      </w:r>
      <w:r w:rsidR="00966363">
        <w:t xml:space="preserve"> </w:t>
      </w:r>
      <w:r w:rsidR="00C57262">
        <w:t>–</w:t>
      </w:r>
      <w:r w:rsidR="00966363">
        <w:t xml:space="preserve"> </w:t>
      </w:r>
      <w:r w:rsidR="00B43225">
        <w:t>apologies that this has not progressed.  Agreement that Alison will take this on</w:t>
      </w:r>
      <w:r w:rsidR="00347370">
        <w:t>, produce a poster to share with SSDCS, Audiology, Teachers of Deaf Children &amp; Young People and BSL Teacher Leads</w:t>
      </w:r>
      <w:r w:rsidR="00D267B7">
        <w:t xml:space="preserve"> to advertise the competition</w:t>
      </w:r>
      <w:r w:rsidR="00E05A3C">
        <w:t xml:space="preserve">. </w:t>
      </w:r>
      <w:r w:rsidR="00D267B7">
        <w:t xml:space="preserve"> Prizes to be </w:t>
      </w:r>
      <w:r w:rsidR="0030045E">
        <w:t xml:space="preserve">provided by SSDCS (1 winner and 2 </w:t>
      </w:r>
      <w:proofErr w:type="gramStart"/>
      <w:r w:rsidR="0030045E">
        <w:t>runner</w:t>
      </w:r>
      <w:proofErr w:type="gramEnd"/>
      <w:r w:rsidR="0030045E">
        <w:t xml:space="preserve"> up?). Closing date 19</w:t>
      </w:r>
      <w:r w:rsidR="0030045E" w:rsidRPr="0030045E">
        <w:rPr>
          <w:vertAlign w:val="superscript"/>
        </w:rPr>
        <w:t>th</w:t>
      </w:r>
      <w:r w:rsidR="0030045E">
        <w:t xml:space="preserve"> June. </w:t>
      </w:r>
      <w:r w:rsidR="001F0227">
        <w:t xml:space="preserve">Circulate to CHSWG members to vote on design. </w:t>
      </w:r>
      <w:r w:rsidR="00E05A3C" w:rsidRPr="00E05A3C">
        <w:rPr>
          <w:highlight w:val="yellow"/>
        </w:rPr>
        <w:t xml:space="preserve">Action – Alison </w:t>
      </w:r>
    </w:p>
    <w:p w14:paraId="77455347" w14:textId="77777777" w:rsidR="00E05A3C" w:rsidRDefault="00E2518C" w:rsidP="001C73BB">
      <w:pPr>
        <w:pStyle w:val="ListParagraph"/>
        <w:numPr>
          <w:ilvl w:val="0"/>
          <w:numId w:val="12"/>
        </w:numPr>
      </w:pPr>
      <w:r>
        <w:t>Audiology website – area identified</w:t>
      </w:r>
      <w:r w:rsidR="00B742C4">
        <w:t xml:space="preserve"> on Audiology website</w:t>
      </w:r>
      <w:r>
        <w:t xml:space="preserve"> for CHSWG minutes to be added </w:t>
      </w:r>
      <w:r w:rsidR="00B742C4">
        <w:t>and information shared.</w:t>
      </w:r>
      <w:r w:rsidR="00E05A3C">
        <w:t xml:space="preserve"> Can be found at:</w:t>
      </w:r>
    </w:p>
    <w:p w14:paraId="78928075" w14:textId="77777777" w:rsidR="00E05A3C" w:rsidRDefault="00E05A3C" w:rsidP="00E05A3C">
      <w:pPr>
        <w:pStyle w:val="ListParagraph"/>
        <w:ind w:left="1440"/>
      </w:pPr>
    </w:p>
    <w:p w14:paraId="286A7D02" w14:textId="56CFA6F8" w:rsidR="00E2518C" w:rsidRDefault="00B4685E" w:rsidP="00E05A3C">
      <w:pPr>
        <w:pStyle w:val="ListParagraph"/>
        <w:ind w:left="1440"/>
      </w:pPr>
      <w:r>
        <w:t xml:space="preserve"> </w:t>
      </w:r>
      <w:hyperlink r:id="rId8" w:history="1">
        <w:r w:rsidR="00E05A3C" w:rsidRPr="00E05A3C">
          <w:rPr>
            <w:rStyle w:val="Hyperlink"/>
          </w:rPr>
          <w:t>nhsborders.scot.nhs.uk/patients-and-visitors/our-services/general-services/audiology/paediatric-audiology-service/</w:t>
        </w:r>
      </w:hyperlink>
    </w:p>
    <w:p w14:paraId="3603C68F" w14:textId="77777777" w:rsidR="00E05A3C" w:rsidRDefault="00E05A3C" w:rsidP="00E05A3C">
      <w:pPr>
        <w:pStyle w:val="ListParagraph"/>
        <w:ind w:left="1440"/>
      </w:pPr>
    </w:p>
    <w:p w14:paraId="61AD8DF5" w14:textId="126250C4" w:rsidR="00B4685E" w:rsidRDefault="00AD148E" w:rsidP="00AD148E">
      <w:pPr>
        <w:pStyle w:val="ListParagraph"/>
        <w:numPr>
          <w:ilvl w:val="0"/>
          <w:numId w:val="12"/>
        </w:numPr>
      </w:pPr>
      <w:r>
        <w:t xml:space="preserve">Update on IQIPS from Mark </w:t>
      </w:r>
      <w:r w:rsidR="0014568B">
        <w:t>–</w:t>
      </w:r>
      <w:r>
        <w:t xml:space="preserve"> </w:t>
      </w:r>
      <w:r w:rsidR="0014568B">
        <w:t xml:space="preserve">Process completed and </w:t>
      </w:r>
      <w:r w:rsidR="007F50D4">
        <w:t xml:space="preserve">report written.  When it is publicly available it will be on the </w:t>
      </w:r>
      <w:r w:rsidR="00F20617">
        <w:t xml:space="preserve">Scottish </w:t>
      </w:r>
      <w:r w:rsidR="007F50D4">
        <w:t>Government website</w:t>
      </w:r>
      <w:r w:rsidR="000C53C8">
        <w:t>. Improvements identified within the report and learned from the experience.</w:t>
      </w:r>
      <w:r w:rsidR="00F20617">
        <w:t xml:space="preserve"> Highlighted a </w:t>
      </w:r>
      <w:proofErr w:type="spellStart"/>
      <w:proofErr w:type="gramStart"/>
      <w:r w:rsidR="00F20617">
        <w:t>well resourced</w:t>
      </w:r>
      <w:proofErr w:type="spellEnd"/>
      <w:proofErr w:type="gramEnd"/>
      <w:r w:rsidR="00F20617">
        <w:t xml:space="preserve"> department in terms of equipment.</w:t>
      </w:r>
      <w:r w:rsidR="004666B7">
        <w:t xml:space="preserve"> Next step will be to see whether Scottish Government take this on as a Quality Assurance framework for Audiology Departments across Scotland.</w:t>
      </w:r>
      <w:r w:rsidR="00121622">
        <w:t xml:space="preserve"> Continued</w:t>
      </w:r>
      <w:r w:rsidR="00AA470C">
        <w:t xml:space="preserve"> need for discussion around Quality Assurance of our CHSWG.</w:t>
      </w:r>
      <w:r w:rsidR="00F9386D">
        <w:t xml:space="preserve"> </w:t>
      </w:r>
      <w:r w:rsidR="00F9386D" w:rsidRPr="00F9386D">
        <w:rPr>
          <w:highlight w:val="yellow"/>
        </w:rPr>
        <w:t>Action – carry forward to next meeting</w:t>
      </w:r>
    </w:p>
    <w:p w14:paraId="69C11D13" w14:textId="69587597" w:rsidR="00154F6A" w:rsidRDefault="00154F6A" w:rsidP="00AD148E">
      <w:pPr>
        <w:pStyle w:val="ListParagraph"/>
        <w:numPr>
          <w:ilvl w:val="0"/>
          <w:numId w:val="12"/>
        </w:numPr>
      </w:pPr>
      <w:r>
        <w:t xml:space="preserve">Discussion around </w:t>
      </w:r>
      <w:r w:rsidR="00882B7F">
        <w:t xml:space="preserve">drafting </w:t>
      </w:r>
      <w:r w:rsidR="00CD46F2">
        <w:t>the</w:t>
      </w:r>
      <w:r w:rsidR="00882B7F">
        <w:t xml:space="preserve"> letter to SBC regarding the reduction in ToD capacity</w:t>
      </w:r>
      <w:r w:rsidR="00CD46F2">
        <w:t xml:space="preserve"> as discussed at previous meeting</w:t>
      </w:r>
      <w:r w:rsidR="00882B7F">
        <w:t>.  Th</w:t>
      </w:r>
      <w:r w:rsidR="00F67874">
        <w:t>e letter</w:t>
      </w:r>
      <w:r w:rsidR="00882B7F">
        <w:t xml:space="preserve"> was not </w:t>
      </w:r>
      <w:r w:rsidR="00F67874">
        <w:t xml:space="preserve">sent to SBC due to a lack of </w:t>
      </w:r>
      <w:r w:rsidR="009C456A">
        <w:t>agreement to send (4 responses agreeing to send, 3 responses not agreeing</w:t>
      </w:r>
      <w:r w:rsidR="00733CEF">
        <w:t xml:space="preserve">).  Discussion and agreement that it will require 2/3 of our CHSWG members to agree to </w:t>
      </w:r>
      <w:r w:rsidR="008C42F6">
        <w:t xml:space="preserve">meet quorate </w:t>
      </w:r>
      <w:r w:rsidR="00830371">
        <w:t xml:space="preserve">threshold along with agreement from identified </w:t>
      </w:r>
      <w:r w:rsidR="001C6349">
        <w:t xml:space="preserve">key stakeholders depending upon the </w:t>
      </w:r>
      <w:r w:rsidR="0060074F">
        <w:t>subject of concern</w:t>
      </w:r>
      <w:r w:rsidR="008C42F6">
        <w:t>.  Discussion around the reasons for not agreeing</w:t>
      </w:r>
      <w:r w:rsidR="0060074F">
        <w:t>, how letters are worded – questions rather than complaints</w:t>
      </w:r>
      <w:r w:rsidR="008D14F0">
        <w:t>, not agreeing based on lack of knowledge of subject.</w:t>
      </w:r>
    </w:p>
    <w:p w14:paraId="50DBBC3E" w14:textId="030C6DF5" w:rsidR="00121622" w:rsidRDefault="00D96B2E" w:rsidP="00AD148E">
      <w:pPr>
        <w:pStyle w:val="ListParagraph"/>
        <w:numPr>
          <w:ilvl w:val="0"/>
          <w:numId w:val="12"/>
        </w:numPr>
      </w:pPr>
      <w:r>
        <w:t xml:space="preserve">Discussion around </w:t>
      </w:r>
      <w:r w:rsidR="00F9386D">
        <w:t>continued lack of tutors available for teaching BSL.</w:t>
      </w:r>
      <w:r w:rsidR="00C3453D">
        <w:t xml:space="preserve"> Rosie shared that Helen Veitch may be offering basic sign in Melrose Parish Church</w:t>
      </w:r>
      <w:r w:rsidR="001E2512">
        <w:t xml:space="preserve">. Action – </w:t>
      </w:r>
      <w:r w:rsidR="001E2512" w:rsidRPr="001E2512">
        <w:rPr>
          <w:highlight w:val="yellow"/>
        </w:rPr>
        <w:t>Rosie to confirm and share details with group</w:t>
      </w:r>
    </w:p>
    <w:p w14:paraId="29D4B60C" w14:textId="3BD89A22" w:rsidR="00014A1B" w:rsidRDefault="00014A1B" w:rsidP="00AD148E">
      <w:pPr>
        <w:pStyle w:val="ListParagraph"/>
        <w:numPr>
          <w:ilvl w:val="0"/>
          <w:numId w:val="12"/>
        </w:numPr>
      </w:pPr>
      <w:r>
        <w:t xml:space="preserve">BSL Local Action Plan </w:t>
      </w:r>
      <w:r w:rsidR="00EE5DB4">
        <w:t>–</w:t>
      </w:r>
      <w:r>
        <w:t xml:space="preserve"> </w:t>
      </w:r>
      <w:r w:rsidR="00EE5DB4">
        <w:t xml:space="preserve">Hilary updated the group that there requires to be an update </w:t>
      </w:r>
      <w:r w:rsidR="00CC61CC">
        <w:t xml:space="preserve">provided to Scottish Government at the </w:t>
      </w:r>
      <w:proofErr w:type="gramStart"/>
      <w:r w:rsidR="00CC61CC">
        <w:t>half way</w:t>
      </w:r>
      <w:proofErr w:type="gramEnd"/>
      <w:r w:rsidR="00CC61CC">
        <w:t xml:space="preserve"> point of the plan.  </w:t>
      </w:r>
      <w:r w:rsidR="006854C9">
        <w:t xml:space="preserve">Desire </w:t>
      </w:r>
      <w:r w:rsidR="006854C9">
        <w:lastRenderedPageBreak/>
        <w:t xml:space="preserve">to </w:t>
      </w:r>
      <w:proofErr w:type="gramStart"/>
      <w:r w:rsidR="006854C9">
        <w:t>meet together</w:t>
      </w:r>
      <w:proofErr w:type="gramEnd"/>
      <w:r w:rsidR="006854C9">
        <w:t xml:space="preserve"> again to discuss progress of SBC plan. Hilary shared </w:t>
      </w:r>
      <w:r w:rsidR="007E4CE7">
        <w:t xml:space="preserve">information on National Health and Social Care Alliance Meetings she attends </w:t>
      </w:r>
      <w:r w:rsidR="00C41FB8">
        <w:t>where there are opportunities to collaborate and receive updates (</w:t>
      </w:r>
      <w:proofErr w:type="spellStart"/>
      <w:r w:rsidR="00C41FB8">
        <w:t>eg.</w:t>
      </w:r>
      <w:proofErr w:type="spellEnd"/>
      <w:r w:rsidR="00C41FB8">
        <w:t xml:space="preserve"> Reporting expectations). Hilary has already shared these links with James and Alison following this meeting.</w:t>
      </w:r>
      <w:r w:rsidR="000B5C2C">
        <w:t xml:space="preserve"> Action – </w:t>
      </w:r>
      <w:r w:rsidR="000B5C2C" w:rsidRPr="000B5C2C">
        <w:rPr>
          <w:highlight w:val="yellow"/>
        </w:rPr>
        <w:t>James to initiate BSL Local Action Plan meeting</w:t>
      </w:r>
    </w:p>
    <w:p w14:paraId="23F6D686" w14:textId="2DAE164F" w:rsidR="000B5C2C" w:rsidRDefault="00B77B7E" w:rsidP="00AD148E">
      <w:pPr>
        <w:pStyle w:val="ListParagraph"/>
        <w:numPr>
          <w:ilvl w:val="0"/>
          <w:numId w:val="12"/>
        </w:numPr>
      </w:pPr>
      <w:r>
        <w:t xml:space="preserve">Carry forward update from Heather </w:t>
      </w:r>
      <w:r w:rsidR="00E44026">
        <w:t xml:space="preserve">around </w:t>
      </w:r>
      <w:r w:rsidR="003C17EC">
        <w:t>consultation of Scottish Government guidance for school buildings</w:t>
      </w:r>
      <w:r w:rsidR="00620EE5">
        <w:t xml:space="preserve"> </w:t>
      </w:r>
      <w:proofErr w:type="gramStart"/>
      <w:r w:rsidR="00620EE5">
        <w:t>taking into account</w:t>
      </w:r>
      <w:proofErr w:type="gramEnd"/>
      <w:r w:rsidR="00620EE5">
        <w:t xml:space="preserve"> min</w:t>
      </w:r>
      <w:r w:rsidR="005A79B7">
        <w:t>imum acoustic standards.</w:t>
      </w:r>
      <w:r w:rsidR="005A79B7" w:rsidRPr="005A79B7">
        <w:rPr>
          <w:highlight w:val="yellow"/>
        </w:rPr>
        <w:t xml:space="preserve"> </w:t>
      </w:r>
      <w:r w:rsidR="005A79B7" w:rsidRPr="00F9386D">
        <w:rPr>
          <w:highlight w:val="yellow"/>
        </w:rPr>
        <w:t>Action – carry forward to next meeting</w:t>
      </w:r>
    </w:p>
    <w:p w14:paraId="7F07F481" w14:textId="77777777" w:rsidR="004050F3" w:rsidRDefault="004050F3" w:rsidP="00B2592A">
      <w:pPr>
        <w:pStyle w:val="ListParagraph"/>
      </w:pPr>
    </w:p>
    <w:p w14:paraId="68988C79" w14:textId="04D96DBC" w:rsidR="004050F3" w:rsidRPr="00D715CF" w:rsidRDefault="004050F3" w:rsidP="00CE5904">
      <w:pPr>
        <w:pStyle w:val="ListParagraph"/>
        <w:numPr>
          <w:ilvl w:val="0"/>
          <w:numId w:val="1"/>
        </w:numPr>
      </w:pPr>
      <w:r w:rsidRPr="00D715CF">
        <w:rPr>
          <w:b/>
          <w:bCs/>
          <w:u w:val="single"/>
        </w:rPr>
        <w:t>Service Updates:</w:t>
      </w:r>
      <w:r w:rsidR="000E7081" w:rsidRPr="00D715CF">
        <w:t xml:space="preserve"> (Attached)</w:t>
      </w:r>
    </w:p>
    <w:p w14:paraId="32278BC6" w14:textId="77777777" w:rsidR="000E7081" w:rsidRPr="00D715CF" w:rsidRDefault="000E7081" w:rsidP="00B2592A">
      <w:pPr>
        <w:pStyle w:val="ListParagraph"/>
      </w:pPr>
    </w:p>
    <w:p w14:paraId="00769B40" w14:textId="77777777" w:rsidR="000E7081" w:rsidRPr="00D715CF" w:rsidRDefault="000E7081" w:rsidP="00CE5904">
      <w:pPr>
        <w:pStyle w:val="ListParagraph"/>
        <w:numPr>
          <w:ilvl w:val="0"/>
          <w:numId w:val="1"/>
        </w:numPr>
      </w:pPr>
      <w:r w:rsidRPr="00D715CF">
        <w:rPr>
          <w:b/>
          <w:bCs/>
          <w:u w:val="single"/>
        </w:rPr>
        <w:t>Discussion matters raised through Service Updates</w:t>
      </w:r>
      <w:r w:rsidRPr="00D715CF">
        <w:t>:</w:t>
      </w:r>
    </w:p>
    <w:p w14:paraId="6E9FE36C" w14:textId="77777777" w:rsidR="00705153" w:rsidRPr="00D715CF" w:rsidRDefault="00705153" w:rsidP="00705153">
      <w:pPr>
        <w:pStyle w:val="ListParagraph"/>
      </w:pPr>
    </w:p>
    <w:p w14:paraId="1B98C4E5" w14:textId="43129C4E" w:rsidR="003B6A59" w:rsidRPr="0006041A" w:rsidRDefault="00317B88" w:rsidP="003B6A59">
      <w:pPr>
        <w:pStyle w:val="ListParagraph"/>
        <w:numPr>
          <w:ilvl w:val="0"/>
          <w:numId w:val="16"/>
        </w:numPr>
        <w:rPr>
          <w:highlight w:val="yellow"/>
        </w:rPr>
      </w:pPr>
      <w:r w:rsidRPr="00D715CF">
        <w:t>Rosie outlined the support her service can offer both</w:t>
      </w:r>
      <w:r w:rsidRPr="00225133">
        <w:t xml:space="preserve"> adults and children</w:t>
      </w:r>
      <w:r w:rsidR="009C4537" w:rsidRPr="00225133">
        <w:t>.</w:t>
      </w:r>
      <w:r w:rsidR="00D261AA" w:rsidRPr="00225133">
        <w:t xml:space="preserve">  Discussion on Lip</w:t>
      </w:r>
      <w:r w:rsidR="00D261AA">
        <w:t xml:space="preserve"> Reading classes offered in 4 areas of the Borders</w:t>
      </w:r>
      <w:r w:rsidR="00FF7F3E">
        <w:t xml:space="preserve"> by 2 tutors.  These are</w:t>
      </w:r>
      <w:r w:rsidR="00D261AA">
        <w:t xml:space="preserve"> currently</w:t>
      </w:r>
      <w:r w:rsidR="00FF7F3E">
        <w:t xml:space="preserve"> offered</w:t>
      </w:r>
      <w:r w:rsidR="00D261AA">
        <w:t xml:space="preserve"> only to adults</w:t>
      </w:r>
      <w:r w:rsidR="0006041A">
        <w:t xml:space="preserve">. </w:t>
      </w:r>
      <w:r w:rsidR="0006041A" w:rsidRPr="0006041A">
        <w:rPr>
          <w:highlight w:val="yellow"/>
        </w:rPr>
        <w:t>Action – Rosie to explore if children and young people can access these classes</w:t>
      </w:r>
    </w:p>
    <w:p w14:paraId="3E50F8DB" w14:textId="77777777" w:rsidR="0029518C" w:rsidRDefault="0029518C" w:rsidP="00571886">
      <w:pPr>
        <w:pStyle w:val="ListParagraph"/>
        <w:numPr>
          <w:ilvl w:val="0"/>
          <w:numId w:val="16"/>
        </w:numPr>
      </w:pPr>
      <w:r>
        <w:t>Link to website and referral avenues.</w:t>
      </w:r>
    </w:p>
    <w:p w14:paraId="3791C784" w14:textId="553018AB" w:rsidR="00705153" w:rsidRDefault="00846F01" w:rsidP="00571886">
      <w:pPr>
        <w:pStyle w:val="ListParagraph"/>
        <w:ind w:left="1440"/>
      </w:pPr>
      <w:hyperlink r:id="rId9" w:history="1">
        <w:r w:rsidRPr="00846F01">
          <w:rPr>
            <w:rStyle w:val="Hyperlink"/>
          </w:rPr>
          <w:t>How our sensory services team can help | Scottish Borders Council</w:t>
        </w:r>
      </w:hyperlink>
    </w:p>
    <w:p w14:paraId="59881568" w14:textId="77777777" w:rsidR="00484DC0" w:rsidRDefault="00484DC0" w:rsidP="00B2592A">
      <w:pPr>
        <w:pStyle w:val="ListParagraph"/>
      </w:pPr>
    </w:p>
    <w:p w14:paraId="1CFBA20A" w14:textId="5C8A5564" w:rsidR="00484DC0" w:rsidRDefault="00B83F36" w:rsidP="00B2592A">
      <w:pPr>
        <w:pStyle w:val="ListParagraph"/>
      </w:pPr>
      <w:r w:rsidRPr="00F30ED9">
        <w:rPr>
          <w:b/>
          <w:bCs/>
          <w:u w:val="single"/>
        </w:rPr>
        <w:t>Family and Peer Support</w:t>
      </w:r>
      <w:r>
        <w:t>:</w:t>
      </w:r>
    </w:p>
    <w:p w14:paraId="08E3A279" w14:textId="77777777" w:rsidR="00576C76" w:rsidRDefault="00576C76" w:rsidP="00B2592A">
      <w:pPr>
        <w:pStyle w:val="ListParagraph"/>
      </w:pPr>
    </w:p>
    <w:p w14:paraId="4EB48F1D" w14:textId="5C033A2C" w:rsidR="004804F1" w:rsidRDefault="003661B4" w:rsidP="0097550F">
      <w:pPr>
        <w:pStyle w:val="ListParagraph"/>
        <w:numPr>
          <w:ilvl w:val="0"/>
          <w:numId w:val="14"/>
        </w:numPr>
      </w:pPr>
      <w:r>
        <w:t xml:space="preserve">SSDCS </w:t>
      </w:r>
      <w:r w:rsidR="00531B27">
        <w:t xml:space="preserve">reported that their </w:t>
      </w:r>
      <w:proofErr w:type="gramStart"/>
      <w:r w:rsidR="00531B27">
        <w:t>main focus</w:t>
      </w:r>
      <w:proofErr w:type="gramEnd"/>
      <w:r w:rsidR="00531B27">
        <w:t xml:space="preserve"> was currently around advocacy.  They were </w:t>
      </w:r>
      <w:r w:rsidR="00EF5DD7">
        <w:t>finding their events are not well attended.  Exploring offering transport to other events</w:t>
      </w:r>
      <w:r w:rsidR="002431E9">
        <w:t xml:space="preserve"> and clubs.  Hilary suggested Borders College as a venue for a Deaf club</w:t>
      </w:r>
      <w:r w:rsidR="00D61B6E">
        <w:t xml:space="preserve"> and possibly working together to explore further. </w:t>
      </w:r>
      <w:r w:rsidR="00953F0E">
        <w:t xml:space="preserve"> Emma shared how other groups run in other areas </w:t>
      </w:r>
      <w:r w:rsidR="00044666">
        <w:t xml:space="preserve">and suggested this could be something the NDCS newly appointed Community Connector may </w:t>
      </w:r>
      <w:r w:rsidR="00D0400C">
        <w:t>support with.</w:t>
      </w:r>
    </w:p>
    <w:p w14:paraId="3CD28B01" w14:textId="40D44F88" w:rsidR="00D0400C" w:rsidRDefault="00D0400C" w:rsidP="0097550F">
      <w:pPr>
        <w:pStyle w:val="ListParagraph"/>
        <w:numPr>
          <w:ilvl w:val="0"/>
          <w:numId w:val="14"/>
        </w:numPr>
      </w:pPr>
      <w:r>
        <w:t xml:space="preserve">Question around how other interested parties can join the group.  Agreement </w:t>
      </w:r>
      <w:r w:rsidR="00301CC4">
        <w:t>to send information to the Chair of the group to agree an invite.</w:t>
      </w:r>
    </w:p>
    <w:p w14:paraId="75F5A390" w14:textId="77777777" w:rsidR="005F1BC1" w:rsidRDefault="005F1BC1" w:rsidP="00B2592A">
      <w:pPr>
        <w:pStyle w:val="ListParagraph"/>
      </w:pPr>
    </w:p>
    <w:p w14:paraId="2B4FAA8C" w14:textId="1A8696AA" w:rsidR="005F1BC1" w:rsidRDefault="005F1BC1" w:rsidP="00B2592A">
      <w:pPr>
        <w:pStyle w:val="ListParagraph"/>
      </w:pPr>
      <w:r>
        <w:t xml:space="preserve">Next meeting </w:t>
      </w:r>
      <w:r w:rsidR="00FD64C5">
        <w:t>Wednesday 16</w:t>
      </w:r>
      <w:r w:rsidR="00FD64C5" w:rsidRPr="00FD64C5">
        <w:rPr>
          <w:vertAlign w:val="superscript"/>
        </w:rPr>
        <w:t>th</w:t>
      </w:r>
      <w:r w:rsidR="00FD64C5">
        <w:t xml:space="preserve"> September</w:t>
      </w:r>
      <w:r>
        <w:t xml:space="preserve"> 1.30-3.00</w:t>
      </w:r>
      <w:r w:rsidR="00A14E86">
        <w:t>.</w:t>
      </w:r>
    </w:p>
    <w:p w14:paraId="627D1B80" w14:textId="77777777" w:rsidR="00404FCE" w:rsidRDefault="00404FCE" w:rsidP="00B2592A">
      <w:pPr>
        <w:pStyle w:val="ListParagraph"/>
      </w:pPr>
    </w:p>
    <w:p w14:paraId="1018539F" w14:textId="77777777" w:rsidR="00404FCE" w:rsidRDefault="00404FCE" w:rsidP="00B2592A">
      <w:pPr>
        <w:pStyle w:val="ListParagraph"/>
      </w:pPr>
    </w:p>
    <w:p w14:paraId="69F01E61" w14:textId="77777777" w:rsidR="00404FCE" w:rsidRDefault="00404FCE" w:rsidP="00B2592A">
      <w:pPr>
        <w:pStyle w:val="ListParagraph"/>
      </w:pPr>
    </w:p>
    <w:p w14:paraId="5F13DFE1" w14:textId="77777777" w:rsidR="00404FCE" w:rsidRDefault="00404FCE" w:rsidP="00B2592A">
      <w:pPr>
        <w:pStyle w:val="ListParagraph"/>
      </w:pPr>
    </w:p>
    <w:p w14:paraId="184F3DC0" w14:textId="77777777" w:rsidR="00404FCE" w:rsidRDefault="00404FCE" w:rsidP="00B2592A">
      <w:pPr>
        <w:pStyle w:val="ListParagraph"/>
      </w:pPr>
    </w:p>
    <w:p w14:paraId="3BDD8B6A" w14:textId="77777777" w:rsidR="00404FCE" w:rsidRDefault="00404FCE" w:rsidP="00B2592A">
      <w:pPr>
        <w:pStyle w:val="ListParagraph"/>
      </w:pPr>
    </w:p>
    <w:p w14:paraId="7BADB1E6" w14:textId="77777777" w:rsidR="00404FCE" w:rsidRDefault="00404FCE" w:rsidP="00B2592A">
      <w:pPr>
        <w:pStyle w:val="ListParagraph"/>
      </w:pPr>
    </w:p>
    <w:p w14:paraId="6F07C23C" w14:textId="77777777" w:rsidR="00404FCE" w:rsidRDefault="00404FCE" w:rsidP="00B2592A">
      <w:pPr>
        <w:pStyle w:val="ListParagraph"/>
      </w:pPr>
    </w:p>
    <w:p w14:paraId="5A884FC0" w14:textId="77777777" w:rsidR="00404FCE" w:rsidRDefault="00404FCE" w:rsidP="00B2592A">
      <w:pPr>
        <w:pStyle w:val="ListParagraph"/>
      </w:pPr>
    </w:p>
    <w:p w14:paraId="4F6BDA12" w14:textId="77777777" w:rsidR="00404FCE" w:rsidRDefault="00404FCE" w:rsidP="00B2592A">
      <w:pPr>
        <w:pStyle w:val="ListParagraph"/>
      </w:pPr>
    </w:p>
    <w:p w14:paraId="5FDBC466" w14:textId="77777777" w:rsidR="00404FCE" w:rsidRDefault="00404FCE" w:rsidP="00B2592A">
      <w:pPr>
        <w:pStyle w:val="ListParagraph"/>
      </w:pPr>
    </w:p>
    <w:p w14:paraId="65D325E3" w14:textId="77777777" w:rsidR="00404FCE" w:rsidRDefault="00404FCE" w:rsidP="00B2592A">
      <w:pPr>
        <w:pStyle w:val="ListParagraph"/>
      </w:pPr>
    </w:p>
    <w:p w14:paraId="65F1B288" w14:textId="77777777" w:rsidR="00404FCE" w:rsidRDefault="00404FCE" w:rsidP="00B2592A">
      <w:pPr>
        <w:pStyle w:val="ListParagraph"/>
      </w:pPr>
    </w:p>
    <w:p w14:paraId="328BC059" w14:textId="77777777" w:rsidR="00404FCE" w:rsidRDefault="00404FCE" w:rsidP="00B2592A">
      <w:pPr>
        <w:pStyle w:val="ListParagraph"/>
      </w:pPr>
    </w:p>
    <w:p w14:paraId="7005FE20" w14:textId="77777777" w:rsidR="00404FCE" w:rsidRDefault="00404FCE" w:rsidP="00B2592A">
      <w:pPr>
        <w:pStyle w:val="ListParagraph"/>
      </w:pPr>
    </w:p>
    <w:p w14:paraId="5E6D1A47" w14:textId="77777777" w:rsidR="00E00FB1" w:rsidRPr="00E00FB1" w:rsidRDefault="00E00FB1" w:rsidP="00E00FB1">
      <w:pPr>
        <w:pStyle w:val="ListParagraph"/>
      </w:pPr>
    </w:p>
    <w:p w14:paraId="08C02820" w14:textId="762D4326" w:rsidR="007023E1" w:rsidRPr="00B2592A" w:rsidRDefault="00652C11" w:rsidP="007023E1">
      <w:pPr>
        <w:pStyle w:val="ListParagraph"/>
        <w:rPr>
          <w:sz w:val="28"/>
          <w:szCs w:val="28"/>
        </w:rPr>
      </w:pPr>
      <w:r w:rsidRPr="007023E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336050" wp14:editId="796B75AC">
            <wp:simplePos x="0" y="0"/>
            <wp:positionH relativeFrom="margin">
              <wp:posOffset>2543558</wp:posOffset>
            </wp:positionH>
            <wp:positionV relativeFrom="paragraph">
              <wp:posOffset>182569</wp:posOffset>
            </wp:positionV>
            <wp:extent cx="905774" cy="905774"/>
            <wp:effectExtent l="0" t="0" r="8890" b="8890"/>
            <wp:wrapNone/>
            <wp:docPr id="2136290578" name="Picture 3" descr="NH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HS Bord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90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192A70" wp14:editId="47D88A1E">
            <wp:simplePos x="0" y="0"/>
            <wp:positionH relativeFrom="column">
              <wp:posOffset>4855365</wp:posOffset>
            </wp:positionH>
            <wp:positionV relativeFrom="paragraph">
              <wp:posOffset>355181</wp:posOffset>
            </wp:positionV>
            <wp:extent cx="1423359" cy="601247"/>
            <wp:effectExtent l="0" t="0" r="5715" b="8890"/>
            <wp:wrapNone/>
            <wp:docPr id="1250830145" name="Picture 5" descr="A logo with text and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30145" name="Picture 5" descr="A logo with text and a pic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59" cy="6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3E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DD8E8D" wp14:editId="7DD8CE5C">
            <wp:simplePos x="0" y="0"/>
            <wp:positionH relativeFrom="column">
              <wp:posOffset>-458027</wp:posOffset>
            </wp:positionH>
            <wp:positionV relativeFrom="paragraph">
              <wp:posOffset>122519</wp:posOffset>
            </wp:positionV>
            <wp:extent cx="2018581" cy="738684"/>
            <wp:effectExtent l="0" t="0" r="1270" b="4445"/>
            <wp:wrapNone/>
            <wp:docPr id="534085729" name="Picture 4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85729" name="Picture 4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24" cy="74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3E1" w:rsidRPr="00B2592A" w:rsidSect="00912225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A69"/>
    <w:multiLevelType w:val="hybridMultilevel"/>
    <w:tmpl w:val="392E2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A2D7E"/>
    <w:multiLevelType w:val="hybridMultilevel"/>
    <w:tmpl w:val="C76C2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4424A"/>
    <w:multiLevelType w:val="hybridMultilevel"/>
    <w:tmpl w:val="1B4A31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E25D2"/>
    <w:multiLevelType w:val="hybridMultilevel"/>
    <w:tmpl w:val="2340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2F18"/>
    <w:multiLevelType w:val="hybridMultilevel"/>
    <w:tmpl w:val="C10A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B0F"/>
    <w:multiLevelType w:val="hybridMultilevel"/>
    <w:tmpl w:val="E3AE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2CCC"/>
    <w:multiLevelType w:val="hybridMultilevel"/>
    <w:tmpl w:val="E8989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C0410"/>
    <w:multiLevelType w:val="hybridMultilevel"/>
    <w:tmpl w:val="5F166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D6ADA"/>
    <w:multiLevelType w:val="hybridMultilevel"/>
    <w:tmpl w:val="01EA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71B3"/>
    <w:multiLevelType w:val="hybridMultilevel"/>
    <w:tmpl w:val="73C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F654B"/>
    <w:multiLevelType w:val="hybridMultilevel"/>
    <w:tmpl w:val="5648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07C6"/>
    <w:multiLevelType w:val="hybridMultilevel"/>
    <w:tmpl w:val="B8F6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A33AF"/>
    <w:multiLevelType w:val="hybridMultilevel"/>
    <w:tmpl w:val="4EF2E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A3821"/>
    <w:multiLevelType w:val="hybridMultilevel"/>
    <w:tmpl w:val="26B0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0D28"/>
    <w:multiLevelType w:val="hybridMultilevel"/>
    <w:tmpl w:val="C18A4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418CE"/>
    <w:multiLevelType w:val="hybridMultilevel"/>
    <w:tmpl w:val="AD30A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477369">
    <w:abstractNumId w:val="12"/>
  </w:num>
  <w:num w:numId="2" w16cid:durableId="149254358">
    <w:abstractNumId w:val="3"/>
  </w:num>
  <w:num w:numId="3" w16cid:durableId="1052925893">
    <w:abstractNumId w:val="13"/>
  </w:num>
  <w:num w:numId="4" w16cid:durableId="367071999">
    <w:abstractNumId w:val="14"/>
  </w:num>
  <w:num w:numId="5" w16cid:durableId="433327021">
    <w:abstractNumId w:val="9"/>
  </w:num>
  <w:num w:numId="6" w16cid:durableId="601838109">
    <w:abstractNumId w:val="15"/>
  </w:num>
  <w:num w:numId="7" w16cid:durableId="545028962">
    <w:abstractNumId w:val="11"/>
  </w:num>
  <w:num w:numId="8" w16cid:durableId="490372874">
    <w:abstractNumId w:val="1"/>
  </w:num>
  <w:num w:numId="9" w16cid:durableId="394165974">
    <w:abstractNumId w:val="10"/>
  </w:num>
  <w:num w:numId="10" w16cid:durableId="36589723">
    <w:abstractNumId w:val="5"/>
  </w:num>
  <w:num w:numId="11" w16cid:durableId="1995134765">
    <w:abstractNumId w:val="4"/>
  </w:num>
  <w:num w:numId="12" w16cid:durableId="1277522168">
    <w:abstractNumId w:val="6"/>
  </w:num>
  <w:num w:numId="13" w16cid:durableId="1160191622">
    <w:abstractNumId w:val="7"/>
  </w:num>
  <w:num w:numId="14" w16cid:durableId="1701322176">
    <w:abstractNumId w:val="2"/>
  </w:num>
  <w:num w:numId="15" w16cid:durableId="970866255">
    <w:abstractNumId w:val="8"/>
  </w:num>
  <w:num w:numId="16" w16cid:durableId="188687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2A"/>
    <w:rsid w:val="00004680"/>
    <w:rsid w:val="0001352C"/>
    <w:rsid w:val="00014A1B"/>
    <w:rsid w:val="00016E39"/>
    <w:rsid w:val="000369E9"/>
    <w:rsid w:val="000405AB"/>
    <w:rsid w:val="00044666"/>
    <w:rsid w:val="00045459"/>
    <w:rsid w:val="00051E40"/>
    <w:rsid w:val="00053F87"/>
    <w:rsid w:val="0006041A"/>
    <w:rsid w:val="000773DA"/>
    <w:rsid w:val="00086557"/>
    <w:rsid w:val="00086DAF"/>
    <w:rsid w:val="000B0F94"/>
    <w:rsid w:val="000B5C2C"/>
    <w:rsid w:val="000C2C96"/>
    <w:rsid w:val="000C53C8"/>
    <w:rsid w:val="000C687D"/>
    <w:rsid w:val="000D7B85"/>
    <w:rsid w:val="000E31FA"/>
    <w:rsid w:val="000E3835"/>
    <w:rsid w:val="000E3E47"/>
    <w:rsid w:val="000E7081"/>
    <w:rsid w:val="001162FD"/>
    <w:rsid w:val="00117486"/>
    <w:rsid w:val="00121622"/>
    <w:rsid w:val="00123104"/>
    <w:rsid w:val="001268A4"/>
    <w:rsid w:val="001313C2"/>
    <w:rsid w:val="00135EC0"/>
    <w:rsid w:val="001433D4"/>
    <w:rsid w:val="0014568B"/>
    <w:rsid w:val="00154F6A"/>
    <w:rsid w:val="00156220"/>
    <w:rsid w:val="00183344"/>
    <w:rsid w:val="00193F24"/>
    <w:rsid w:val="001A367F"/>
    <w:rsid w:val="001B16C1"/>
    <w:rsid w:val="001C2CCB"/>
    <w:rsid w:val="001C6349"/>
    <w:rsid w:val="001C73BB"/>
    <w:rsid w:val="001D12D7"/>
    <w:rsid w:val="001E2512"/>
    <w:rsid w:val="001F0227"/>
    <w:rsid w:val="001F7078"/>
    <w:rsid w:val="00200268"/>
    <w:rsid w:val="00204C94"/>
    <w:rsid w:val="00207FDE"/>
    <w:rsid w:val="00210304"/>
    <w:rsid w:val="00216D9F"/>
    <w:rsid w:val="002173AF"/>
    <w:rsid w:val="00225133"/>
    <w:rsid w:val="00226C50"/>
    <w:rsid w:val="002431E9"/>
    <w:rsid w:val="00244393"/>
    <w:rsid w:val="0024611D"/>
    <w:rsid w:val="002512B1"/>
    <w:rsid w:val="00251612"/>
    <w:rsid w:val="0025336B"/>
    <w:rsid w:val="0029037C"/>
    <w:rsid w:val="002940C8"/>
    <w:rsid w:val="0029518C"/>
    <w:rsid w:val="002A3274"/>
    <w:rsid w:val="002E3099"/>
    <w:rsid w:val="002F1AF4"/>
    <w:rsid w:val="002F299B"/>
    <w:rsid w:val="0030045E"/>
    <w:rsid w:val="00300D35"/>
    <w:rsid w:val="00301CC4"/>
    <w:rsid w:val="00304C7E"/>
    <w:rsid w:val="00305332"/>
    <w:rsid w:val="00317B88"/>
    <w:rsid w:val="00324CD0"/>
    <w:rsid w:val="00347370"/>
    <w:rsid w:val="00352DD8"/>
    <w:rsid w:val="0035562C"/>
    <w:rsid w:val="003661B4"/>
    <w:rsid w:val="0037608A"/>
    <w:rsid w:val="00385C5A"/>
    <w:rsid w:val="003B6A59"/>
    <w:rsid w:val="003C11FF"/>
    <w:rsid w:val="003C17EC"/>
    <w:rsid w:val="003D18FC"/>
    <w:rsid w:val="003E5B72"/>
    <w:rsid w:val="003F2180"/>
    <w:rsid w:val="003F7084"/>
    <w:rsid w:val="00404FCE"/>
    <w:rsid w:val="004050F3"/>
    <w:rsid w:val="0041465B"/>
    <w:rsid w:val="00433ACE"/>
    <w:rsid w:val="00450D21"/>
    <w:rsid w:val="00455EC3"/>
    <w:rsid w:val="00457B30"/>
    <w:rsid w:val="004666B7"/>
    <w:rsid w:val="004804F1"/>
    <w:rsid w:val="00480FC5"/>
    <w:rsid w:val="00484DC0"/>
    <w:rsid w:val="00486324"/>
    <w:rsid w:val="00494EC7"/>
    <w:rsid w:val="004A1080"/>
    <w:rsid w:val="004B1E22"/>
    <w:rsid w:val="004B7468"/>
    <w:rsid w:val="004C34FC"/>
    <w:rsid w:val="004C65CB"/>
    <w:rsid w:val="004D12BA"/>
    <w:rsid w:val="004D64BD"/>
    <w:rsid w:val="004D681C"/>
    <w:rsid w:val="004E2C4B"/>
    <w:rsid w:val="004E47AD"/>
    <w:rsid w:val="004E4A9D"/>
    <w:rsid w:val="00501DB8"/>
    <w:rsid w:val="00503370"/>
    <w:rsid w:val="005139B2"/>
    <w:rsid w:val="00522C98"/>
    <w:rsid w:val="0052740F"/>
    <w:rsid w:val="00531B27"/>
    <w:rsid w:val="00533A04"/>
    <w:rsid w:val="005367AA"/>
    <w:rsid w:val="005370C0"/>
    <w:rsid w:val="00545103"/>
    <w:rsid w:val="00553244"/>
    <w:rsid w:val="005630E9"/>
    <w:rsid w:val="00565C3E"/>
    <w:rsid w:val="00571886"/>
    <w:rsid w:val="00576C76"/>
    <w:rsid w:val="005873AD"/>
    <w:rsid w:val="005956A8"/>
    <w:rsid w:val="005A214A"/>
    <w:rsid w:val="005A79B7"/>
    <w:rsid w:val="005B628B"/>
    <w:rsid w:val="005B7772"/>
    <w:rsid w:val="005C2855"/>
    <w:rsid w:val="005C5486"/>
    <w:rsid w:val="005D4371"/>
    <w:rsid w:val="005D678C"/>
    <w:rsid w:val="005D6C58"/>
    <w:rsid w:val="005E03F5"/>
    <w:rsid w:val="005E10CB"/>
    <w:rsid w:val="005F1BC1"/>
    <w:rsid w:val="005F210C"/>
    <w:rsid w:val="005F62FD"/>
    <w:rsid w:val="0060074F"/>
    <w:rsid w:val="00605E2E"/>
    <w:rsid w:val="006177BA"/>
    <w:rsid w:val="00620EE5"/>
    <w:rsid w:val="00621F07"/>
    <w:rsid w:val="00641B4F"/>
    <w:rsid w:val="00650F28"/>
    <w:rsid w:val="00652C11"/>
    <w:rsid w:val="006760DF"/>
    <w:rsid w:val="006854C9"/>
    <w:rsid w:val="0069253F"/>
    <w:rsid w:val="0069254B"/>
    <w:rsid w:val="006B4819"/>
    <w:rsid w:val="006C06E8"/>
    <w:rsid w:val="006C283B"/>
    <w:rsid w:val="006D00FE"/>
    <w:rsid w:val="006D096A"/>
    <w:rsid w:val="006D79DE"/>
    <w:rsid w:val="006E5AE2"/>
    <w:rsid w:val="006E776E"/>
    <w:rsid w:val="006F3460"/>
    <w:rsid w:val="007023E1"/>
    <w:rsid w:val="00705153"/>
    <w:rsid w:val="0070564C"/>
    <w:rsid w:val="00710FC0"/>
    <w:rsid w:val="007229C6"/>
    <w:rsid w:val="007255A0"/>
    <w:rsid w:val="00727339"/>
    <w:rsid w:val="00730846"/>
    <w:rsid w:val="00733CEF"/>
    <w:rsid w:val="00736EE2"/>
    <w:rsid w:val="00743E09"/>
    <w:rsid w:val="00763D19"/>
    <w:rsid w:val="00780F20"/>
    <w:rsid w:val="007828CC"/>
    <w:rsid w:val="00797251"/>
    <w:rsid w:val="00797C52"/>
    <w:rsid w:val="007B0806"/>
    <w:rsid w:val="007B0FDD"/>
    <w:rsid w:val="007C2337"/>
    <w:rsid w:val="007C3F6E"/>
    <w:rsid w:val="007C4AA9"/>
    <w:rsid w:val="007D1F48"/>
    <w:rsid w:val="007D4218"/>
    <w:rsid w:val="007E4CE7"/>
    <w:rsid w:val="007F169B"/>
    <w:rsid w:val="007F50D4"/>
    <w:rsid w:val="008014FE"/>
    <w:rsid w:val="008203DF"/>
    <w:rsid w:val="00823C27"/>
    <w:rsid w:val="008265FB"/>
    <w:rsid w:val="00830371"/>
    <w:rsid w:val="00837204"/>
    <w:rsid w:val="00841B64"/>
    <w:rsid w:val="00846F01"/>
    <w:rsid w:val="008542B7"/>
    <w:rsid w:val="008548D7"/>
    <w:rsid w:val="00882B7F"/>
    <w:rsid w:val="00895EE2"/>
    <w:rsid w:val="008972DF"/>
    <w:rsid w:val="008A60B1"/>
    <w:rsid w:val="008C42F6"/>
    <w:rsid w:val="008D14F0"/>
    <w:rsid w:val="008F5F97"/>
    <w:rsid w:val="00900390"/>
    <w:rsid w:val="00901534"/>
    <w:rsid w:val="00910643"/>
    <w:rsid w:val="00911FF4"/>
    <w:rsid w:val="00912225"/>
    <w:rsid w:val="009226C5"/>
    <w:rsid w:val="0092646A"/>
    <w:rsid w:val="00935910"/>
    <w:rsid w:val="009450B1"/>
    <w:rsid w:val="00953F0E"/>
    <w:rsid w:val="009574FB"/>
    <w:rsid w:val="00960477"/>
    <w:rsid w:val="00961991"/>
    <w:rsid w:val="00963AEC"/>
    <w:rsid w:val="00964BEB"/>
    <w:rsid w:val="00966363"/>
    <w:rsid w:val="0097485C"/>
    <w:rsid w:val="0097550F"/>
    <w:rsid w:val="00984FF0"/>
    <w:rsid w:val="00992B04"/>
    <w:rsid w:val="009A4177"/>
    <w:rsid w:val="009B44B5"/>
    <w:rsid w:val="009C4537"/>
    <w:rsid w:val="009C456A"/>
    <w:rsid w:val="009C7B57"/>
    <w:rsid w:val="009E50A8"/>
    <w:rsid w:val="009E59FE"/>
    <w:rsid w:val="00A035BE"/>
    <w:rsid w:val="00A07E36"/>
    <w:rsid w:val="00A14E86"/>
    <w:rsid w:val="00A253F8"/>
    <w:rsid w:val="00A25D38"/>
    <w:rsid w:val="00A31B70"/>
    <w:rsid w:val="00A35555"/>
    <w:rsid w:val="00A43493"/>
    <w:rsid w:val="00A436FD"/>
    <w:rsid w:val="00A47224"/>
    <w:rsid w:val="00A567A2"/>
    <w:rsid w:val="00A57D20"/>
    <w:rsid w:val="00A715C9"/>
    <w:rsid w:val="00A71F30"/>
    <w:rsid w:val="00A837EF"/>
    <w:rsid w:val="00AA053B"/>
    <w:rsid w:val="00AA21AA"/>
    <w:rsid w:val="00AA470C"/>
    <w:rsid w:val="00AA5202"/>
    <w:rsid w:val="00AC4486"/>
    <w:rsid w:val="00AC478C"/>
    <w:rsid w:val="00AC5491"/>
    <w:rsid w:val="00AC6EB1"/>
    <w:rsid w:val="00AD148E"/>
    <w:rsid w:val="00AD6252"/>
    <w:rsid w:val="00AE0AC3"/>
    <w:rsid w:val="00AE28F6"/>
    <w:rsid w:val="00AE7EAC"/>
    <w:rsid w:val="00B2592A"/>
    <w:rsid w:val="00B311FE"/>
    <w:rsid w:val="00B35C2C"/>
    <w:rsid w:val="00B3753A"/>
    <w:rsid w:val="00B37CA3"/>
    <w:rsid w:val="00B43225"/>
    <w:rsid w:val="00B4685E"/>
    <w:rsid w:val="00B51834"/>
    <w:rsid w:val="00B71EBA"/>
    <w:rsid w:val="00B742C4"/>
    <w:rsid w:val="00B7622B"/>
    <w:rsid w:val="00B77B7E"/>
    <w:rsid w:val="00B82C6A"/>
    <w:rsid w:val="00B83F36"/>
    <w:rsid w:val="00B935EF"/>
    <w:rsid w:val="00B97806"/>
    <w:rsid w:val="00BA1E51"/>
    <w:rsid w:val="00BA41A8"/>
    <w:rsid w:val="00BA7C1A"/>
    <w:rsid w:val="00BB2694"/>
    <w:rsid w:val="00BB6E6F"/>
    <w:rsid w:val="00BC2EDB"/>
    <w:rsid w:val="00BD506C"/>
    <w:rsid w:val="00BD614A"/>
    <w:rsid w:val="00BE201B"/>
    <w:rsid w:val="00BE5858"/>
    <w:rsid w:val="00C12657"/>
    <w:rsid w:val="00C3453D"/>
    <w:rsid w:val="00C37C84"/>
    <w:rsid w:val="00C41FB8"/>
    <w:rsid w:val="00C43D94"/>
    <w:rsid w:val="00C57262"/>
    <w:rsid w:val="00C74180"/>
    <w:rsid w:val="00C94D15"/>
    <w:rsid w:val="00CA5349"/>
    <w:rsid w:val="00CA5389"/>
    <w:rsid w:val="00CB3019"/>
    <w:rsid w:val="00CC44A2"/>
    <w:rsid w:val="00CC482D"/>
    <w:rsid w:val="00CC619E"/>
    <w:rsid w:val="00CC61CC"/>
    <w:rsid w:val="00CD46F2"/>
    <w:rsid w:val="00CE5904"/>
    <w:rsid w:val="00CF1879"/>
    <w:rsid w:val="00CF22EE"/>
    <w:rsid w:val="00D0400C"/>
    <w:rsid w:val="00D209BC"/>
    <w:rsid w:val="00D2554B"/>
    <w:rsid w:val="00D261AA"/>
    <w:rsid w:val="00D267B7"/>
    <w:rsid w:val="00D42535"/>
    <w:rsid w:val="00D56AD6"/>
    <w:rsid w:val="00D61B6E"/>
    <w:rsid w:val="00D61D9E"/>
    <w:rsid w:val="00D636CE"/>
    <w:rsid w:val="00D644E1"/>
    <w:rsid w:val="00D715CF"/>
    <w:rsid w:val="00D73CCF"/>
    <w:rsid w:val="00D73EEB"/>
    <w:rsid w:val="00D923E2"/>
    <w:rsid w:val="00D929B5"/>
    <w:rsid w:val="00D96B2E"/>
    <w:rsid w:val="00DA1B86"/>
    <w:rsid w:val="00DA60B2"/>
    <w:rsid w:val="00DC23E5"/>
    <w:rsid w:val="00DC4CDA"/>
    <w:rsid w:val="00DC5496"/>
    <w:rsid w:val="00DC756B"/>
    <w:rsid w:val="00DD56C7"/>
    <w:rsid w:val="00DE08F6"/>
    <w:rsid w:val="00DE0B1D"/>
    <w:rsid w:val="00DE2B4C"/>
    <w:rsid w:val="00DE4024"/>
    <w:rsid w:val="00DF0378"/>
    <w:rsid w:val="00DF170B"/>
    <w:rsid w:val="00DF6B43"/>
    <w:rsid w:val="00E00FB1"/>
    <w:rsid w:val="00E05A3C"/>
    <w:rsid w:val="00E06D79"/>
    <w:rsid w:val="00E127AC"/>
    <w:rsid w:val="00E13077"/>
    <w:rsid w:val="00E2518C"/>
    <w:rsid w:val="00E30EEC"/>
    <w:rsid w:val="00E44026"/>
    <w:rsid w:val="00E45B6C"/>
    <w:rsid w:val="00E807B9"/>
    <w:rsid w:val="00E83D07"/>
    <w:rsid w:val="00E92942"/>
    <w:rsid w:val="00EA4B1C"/>
    <w:rsid w:val="00EA636C"/>
    <w:rsid w:val="00EB137E"/>
    <w:rsid w:val="00EC2FF0"/>
    <w:rsid w:val="00EC4B7F"/>
    <w:rsid w:val="00ED23D0"/>
    <w:rsid w:val="00EE4561"/>
    <w:rsid w:val="00EE5DB4"/>
    <w:rsid w:val="00EF2A6F"/>
    <w:rsid w:val="00EF45C1"/>
    <w:rsid w:val="00EF4EB2"/>
    <w:rsid w:val="00EF5DD7"/>
    <w:rsid w:val="00F04257"/>
    <w:rsid w:val="00F05536"/>
    <w:rsid w:val="00F20617"/>
    <w:rsid w:val="00F30ED9"/>
    <w:rsid w:val="00F42A31"/>
    <w:rsid w:val="00F47498"/>
    <w:rsid w:val="00F51379"/>
    <w:rsid w:val="00F52226"/>
    <w:rsid w:val="00F67874"/>
    <w:rsid w:val="00F81709"/>
    <w:rsid w:val="00F9386D"/>
    <w:rsid w:val="00FA6D41"/>
    <w:rsid w:val="00FB0EA0"/>
    <w:rsid w:val="00FB15F0"/>
    <w:rsid w:val="00FC7BE5"/>
    <w:rsid w:val="00FC7DF9"/>
    <w:rsid w:val="00FD59C6"/>
    <w:rsid w:val="00FD64C5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0E9B"/>
  <w15:chartTrackingRefBased/>
  <w15:docId w15:val="{9C992E0C-21CD-40E6-A8BA-A9B83D22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A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borders.scot.nhs.uk/patients-and-visitors/our-services/general-services/audiology/paediatric-audiology-servic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scotborders.gov.uk/disabilities/sensory-services-team-can-he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FEE7D26F27044A5D4E1A29045BBAE" ma:contentTypeVersion="14" ma:contentTypeDescription="Create a new document." ma:contentTypeScope="" ma:versionID="8d2e607f2e831ed2cdbe81234917697e">
  <xsd:schema xmlns:xsd="http://www.w3.org/2001/XMLSchema" xmlns:xs="http://www.w3.org/2001/XMLSchema" xmlns:p="http://schemas.microsoft.com/office/2006/metadata/properties" xmlns:ns2="169b93a3-8afc-4f07-b51b-d0642b71e281" xmlns:ns3="dbb40bea-1b4d-4004-8ea4-c6d25f3e5d3d" targetNamespace="http://schemas.microsoft.com/office/2006/metadata/properties" ma:root="true" ma:fieldsID="d0e0fba6a3db62052fc9c1a8bff4a17b" ns2:_="" ns3:_="">
    <xsd:import namespace="169b93a3-8afc-4f07-b51b-d0642b71e281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93a3-8afc-4f07-b51b-d0642b71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c943b1-f659-41fe-9163-6580a348ce2a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b93a3-8afc-4f07-b51b-d0642b71e281">
      <Terms xmlns="http://schemas.microsoft.com/office/infopath/2007/PartnerControls"/>
    </lcf76f155ced4ddcb4097134ff3c332f>
    <TaxCatchAll xmlns="dbb40bea-1b4d-4004-8ea4-c6d25f3e5d3d"/>
  </documentManagement>
</p:properties>
</file>

<file path=customXml/itemProps1.xml><?xml version="1.0" encoding="utf-8"?>
<ds:datastoreItem xmlns:ds="http://schemas.openxmlformats.org/officeDocument/2006/customXml" ds:itemID="{C5F97AFF-5C6E-468B-9A82-2C871211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6540A-FB81-4558-AADA-9D856DD1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b93a3-8afc-4f07-b51b-d0642b71e281"/>
    <ds:schemaRef ds:uri="dbb40bea-1b4d-4004-8ea4-c6d25f3e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36E-71E4-4219-945A-746EF5909D84}">
  <ds:schemaRefs>
    <ds:schemaRef ds:uri="http://schemas.microsoft.com/office/2006/metadata/properties"/>
    <ds:schemaRef ds:uri="http://schemas.microsoft.com/office/infopath/2007/PartnerControls"/>
    <ds:schemaRef ds:uri="169b93a3-8afc-4f07-b51b-d0642b71e281"/>
    <ds:schemaRef ds:uri="dbb40bea-1b4d-4004-8ea4-c6d25f3e5d3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Pamela</dc:creator>
  <cp:keywords/>
  <dc:description/>
  <cp:lastModifiedBy>Beverley Herne (NHS Borders)</cp:lastModifiedBy>
  <cp:revision>2</cp:revision>
  <dcterms:created xsi:type="dcterms:W3CDTF">2026-05-28T10:48:00Z</dcterms:created>
  <dcterms:modified xsi:type="dcterms:W3CDTF">2026-05-28T10:48:00Z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0x0101004E4FEE7D26F27044A5D4E1A29045BBAE</vt:lpwstr>
  </property>
  <property fmtid="{D5CDD505-2E9C-101B-9397-08002B2CF9AE}" pid="3" name="MSIP_Label_9fedad31-c0c2-44e8-b26c-75143ee7ed65_Enabled">
    <vt:lpwstr>true</vt:lpwstr>
  </property>
  <property fmtid="{D5CDD505-2E9C-101B-9397-08002B2CF9AE}" pid="4" name="MSIP_Label_9fedad31-c0c2-44e8-b26c-75143ee7ed65_SetDate">
    <vt:lpwstr>2025-08-29T08:41:06Z</vt:lpwstr>
  </property>
  <property fmtid="{D5CDD505-2E9C-101B-9397-08002B2CF9AE}" pid="5" name="MSIP_Label_9fedad31-c0c2-44e8-b26c-75143ee7ed65_Method">
    <vt:lpwstr>Standard</vt:lpwstr>
  </property>
  <property fmtid="{D5CDD505-2E9C-101B-9397-08002B2CF9AE}" pid="6" name="MSIP_Label_9fedad31-c0c2-44e8-b26c-75143ee7ed65_Name">
    <vt:lpwstr>OFFICIAL</vt:lpwstr>
  </property>
  <property fmtid="{D5CDD505-2E9C-101B-9397-08002B2CF9AE}" pid="7" name="MSIP_Label_9fedad31-c0c2-44e8-b26c-75143ee7ed65_SiteId">
    <vt:lpwstr>89ed32a2-9b6b-41db-bb6f-376ec8fcd11d</vt:lpwstr>
  </property>
  <property fmtid="{D5CDD505-2E9C-101B-9397-08002B2CF9AE}" pid="8" name="MSIP_Label_9fedad31-c0c2-44e8-b26c-75143ee7ed65_ActionId">
    <vt:lpwstr>53b64a26-dc2e-4b36-a835-41d74362fac6</vt:lpwstr>
  </property>
  <property fmtid="{D5CDD505-2E9C-101B-9397-08002B2CF9AE}" pid="9" name="MSIP_Label_9fedad31-c0c2-44e8-b26c-75143ee7ed65_ContentBits">
    <vt:lpwstr>0</vt:lpwstr>
  </property>
  <property fmtid="{D5CDD505-2E9C-101B-9397-08002B2CF9AE}" pid="10" name="MSIP_Label_9fedad31-c0c2-44e8-b26c-75143ee7ed65_Tag">
    <vt:lpwstr>10, 3, 0, 1</vt:lpwstr>
  </property>
  <property fmtid="{D5CDD505-2E9C-101B-9397-08002B2CF9AE}" pid="11" name="MediaServiceImageTags">
    <vt:lpwstr/>
  </property>
</Properties>
</file>