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0CCF" w14:textId="77777777" w:rsidR="00EA7622" w:rsidRDefault="003368E8" w:rsidP="00EA7622">
      <w:pPr>
        <w:pStyle w:val="Default"/>
        <w:jc w:val="center"/>
        <w:rPr>
          <w:b/>
          <w:bCs/>
          <w:i/>
          <w:iCs/>
          <w:szCs w:val="18"/>
        </w:rPr>
      </w:pPr>
      <w:r>
        <w:rPr>
          <w:b/>
          <w:bCs/>
          <w:szCs w:val="18"/>
        </w:rPr>
        <w:t xml:space="preserve">Request for supply of </w:t>
      </w:r>
      <w:proofErr w:type="spellStart"/>
      <w:r w:rsidR="00B47119" w:rsidRPr="00B47119">
        <w:rPr>
          <w:b/>
          <w:bCs/>
          <w:iCs/>
          <w:szCs w:val="18"/>
        </w:rPr>
        <w:t>Sovaldi</w:t>
      </w:r>
      <w:proofErr w:type="spellEnd"/>
      <w:r w:rsidR="0067094D">
        <w:rPr>
          <w:b/>
          <w:bCs/>
          <w:i/>
          <w:iCs/>
          <w:szCs w:val="18"/>
        </w:rPr>
        <w:t>®</w:t>
      </w:r>
      <w:r w:rsidR="0067094D" w:rsidRPr="0067094D">
        <w:rPr>
          <w:b/>
          <w:bCs/>
          <w:i/>
          <w:iCs/>
          <w:szCs w:val="18"/>
        </w:rPr>
        <w:t xml:space="preserve">▼ </w:t>
      </w:r>
      <w:r w:rsidR="00B47119" w:rsidRPr="00B47119">
        <w:rPr>
          <w:b/>
          <w:bCs/>
          <w:i/>
          <w:iCs/>
          <w:szCs w:val="18"/>
        </w:rPr>
        <w:t>(sofosbuvir)</w:t>
      </w:r>
      <w:r w:rsidR="00B47119">
        <w:rPr>
          <w:b/>
          <w:bCs/>
          <w:i/>
          <w:iCs/>
          <w:szCs w:val="18"/>
        </w:rPr>
        <w:t xml:space="preserve"> </w:t>
      </w:r>
      <w:r w:rsidR="0067094D">
        <w:rPr>
          <w:b/>
          <w:bCs/>
          <w:i/>
          <w:iCs/>
          <w:szCs w:val="18"/>
        </w:rPr>
        <w:t>or Harvoni</w:t>
      </w:r>
      <w:r w:rsidR="0067094D" w:rsidRPr="00B47119">
        <w:rPr>
          <w:b/>
          <w:bCs/>
          <w:i/>
          <w:iCs/>
          <w:szCs w:val="18"/>
        </w:rPr>
        <w:t>®</w:t>
      </w:r>
      <w:r w:rsidR="0067094D" w:rsidRPr="0067094D">
        <w:rPr>
          <w:b/>
          <w:bCs/>
          <w:i/>
          <w:iCs/>
          <w:szCs w:val="18"/>
        </w:rPr>
        <w:t xml:space="preserve">▼ </w:t>
      </w:r>
      <w:r w:rsidR="0087241F">
        <w:rPr>
          <w:b/>
          <w:bCs/>
          <w:i/>
          <w:iCs/>
          <w:szCs w:val="18"/>
        </w:rPr>
        <w:t xml:space="preserve">(ledipasvir and sofosbuvir) </w:t>
      </w:r>
    </w:p>
    <w:p w14:paraId="36086146" w14:textId="7A8881AF" w:rsidR="00EA7622" w:rsidRDefault="00EC64C7" w:rsidP="00EA7622">
      <w:pPr>
        <w:pStyle w:val="Default"/>
        <w:jc w:val="center"/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t xml:space="preserve">or </w:t>
      </w:r>
      <w:proofErr w:type="spellStart"/>
      <w:r>
        <w:rPr>
          <w:b/>
          <w:bCs/>
          <w:i/>
          <w:iCs/>
          <w:szCs w:val="18"/>
        </w:rPr>
        <w:t>Cayston</w:t>
      </w:r>
      <w:proofErr w:type="spellEnd"/>
      <w:r w:rsidRPr="00EC64C7">
        <w:rPr>
          <w:b/>
          <w:bCs/>
          <w:i/>
          <w:iCs/>
          <w:szCs w:val="18"/>
        </w:rPr>
        <w:t>®▼</w:t>
      </w:r>
      <w:r>
        <w:rPr>
          <w:b/>
          <w:bCs/>
          <w:i/>
          <w:iCs/>
          <w:szCs w:val="18"/>
        </w:rPr>
        <w:t xml:space="preserve"> (aztreonam l</w:t>
      </w:r>
      <w:r w:rsidRPr="00EC64C7">
        <w:rPr>
          <w:b/>
          <w:bCs/>
          <w:i/>
          <w:iCs/>
          <w:szCs w:val="18"/>
        </w:rPr>
        <w:t>ysine</w:t>
      </w:r>
      <w:r>
        <w:rPr>
          <w:b/>
          <w:bCs/>
          <w:i/>
          <w:iCs/>
          <w:szCs w:val="18"/>
        </w:rPr>
        <w:t>)</w:t>
      </w:r>
      <w:r w:rsidR="00DB0D5A">
        <w:rPr>
          <w:b/>
          <w:bCs/>
          <w:i/>
          <w:iCs/>
          <w:szCs w:val="18"/>
        </w:rPr>
        <w:t xml:space="preserve"> </w:t>
      </w:r>
      <w:r w:rsidR="00EA7622">
        <w:rPr>
          <w:b/>
          <w:bCs/>
          <w:i/>
          <w:iCs/>
          <w:szCs w:val="18"/>
        </w:rPr>
        <w:t xml:space="preserve">or </w:t>
      </w:r>
      <w:r w:rsidR="00DB0D5A">
        <w:rPr>
          <w:b/>
          <w:bCs/>
          <w:i/>
          <w:iCs/>
          <w:szCs w:val="18"/>
        </w:rPr>
        <w:t xml:space="preserve"> </w:t>
      </w:r>
      <w:r w:rsidR="00DB0D5A">
        <w:rPr>
          <w:b/>
          <w:bCs/>
          <w:iCs/>
          <w:szCs w:val="18"/>
        </w:rPr>
        <w:t>Epclusa</w:t>
      </w:r>
      <w:r w:rsidR="00DB0D5A">
        <w:rPr>
          <w:b/>
          <w:bCs/>
          <w:i/>
          <w:iCs/>
          <w:szCs w:val="18"/>
        </w:rPr>
        <w:t>®</w:t>
      </w:r>
      <w:r w:rsidR="00DB0D5A" w:rsidRPr="0067094D">
        <w:rPr>
          <w:b/>
          <w:bCs/>
          <w:i/>
          <w:iCs/>
          <w:szCs w:val="18"/>
        </w:rPr>
        <w:t xml:space="preserve">▼ </w:t>
      </w:r>
      <w:r w:rsidR="00DB0D5A" w:rsidRPr="00B47119">
        <w:rPr>
          <w:b/>
          <w:bCs/>
          <w:i/>
          <w:iCs/>
          <w:szCs w:val="18"/>
        </w:rPr>
        <w:t>(sofosbuvir</w:t>
      </w:r>
      <w:r w:rsidR="00DB0D5A">
        <w:rPr>
          <w:b/>
          <w:bCs/>
          <w:i/>
          <w:iCs/>
          <w:szCs w:val="18"/>
        </w:rPr>
        <w:t>/</w:t>
      </w:r>
      <w:proofErr w:type="spellStart"/>
      <w:r w:rsidR="00DB0D5A">
        <w:rPr>
          <w:b/>
          <w:bCs/>
          <w:i/>
          <w:iCs/>
          <w:szCs w:val="18"/>
        </w:rPr>
        <w:t>velpatasvir</w:t>
      </w:r>
      <w:proofErr w:type="spellEnd"/>
      <w:r w:rsidR="00DB0D5A" w:rsidRPr="00B47119">
        <w:rPr>
          <w:b/>
          <w:bCs/>
          <w:i/>
          <w:iCs/>
          <w:szCs w:val="18"/>
        </w:rPr>
        <w:t>)</w:t>
      </w:r>
      <w:r w:rsidR="00EA7622">
        <w:rPr>
          <w:b/>
          <w:bCs/>
          <w:i/>
          <w:iCs/>
          <w:szCs w:val="18"/>
        </w:rPr>
        <w:t xml:space="preserve"> or </w:t>
      </w:r>
    </w:p>
    <w:p w14:paraId="24B86E97" w14:textId="6DF6F7D3" w:rsidR="003368E8" w:rsidRDefault="00EA7622" w:rsidP="00EA7622">
      <w:pPr>
        <w:pStyle w:val="Default"/>
        <w:jc w:val="center"/>
        <w:rPr>
          <w:b/>
          <w:bCs/>
          <w:szCs w:val="18"/>
        </w:rPr>
      </w:pPr>
      <w:proofErr w:type="spellStart"/>
      <w:r>
        <w:rPr>
          <w:b/>
          <w:bCs/>
          <w:i/>
          <w:iCs/>
          <w:szCs w:val="18"/>
        </w:rPr>
        <w:t>Vosevi</w:t>
      </w:r>
      <w:proofErr w:type="spellEnd"/>
      <w:r>
        <w:rPr>
          <w:b/>
          <w:bCs/>
          <w:i/>
          <w:iCs/>
          <w:szCs w:val="18"/>
        </w:rPr>
        <w:t xml:space="preserve"> ®</w:t>
      </w:r>
      <w:r w:rsidRPr="0067094D">
        <w:rPr>
          <w:b/>
          <w:bCs/>
          <w:i/>
          <w:iCs/>
          <w:szCs w:val="18"/>
        </w:rPr>
        <w:t>▼</w:t>
      </w:r>
      <w:r>
        <w:rPr>
          <w:b/>
          <w:bCs/>
          <w:i/>
          <w:iCs/>
          <w:szCs w:val="18"/>
        </w:rPr>
        <w:t>(</w:t>
      </w:r>
      <w:r w:rsidRPr="00EA7622">
        <w:rPr>
          <w:b/>
          <w:bCs/>
          <w:i/>
          <w:iCs/>
        </w:rPr>
        <w:t>Sofosbuvir/</w:t>
      </w:r>
      <w:proofErr w:type="spellStart"/>
      <w:r w:rsidRPr="00EA7622">
        <w:rPr>
          <w:b/>
          <w:bCs/>
          <w:i/>
          <w:iCs/>
        </w:rPr>
        <w:t>velpatasvir</w:t>
      </w:r>
      <w:proofErr w:type="spellEnd"/>
      <w:r w:rsidRPr="00EA7622">
        <w:rPr>
          <w:b/>
          <w:bCs/>
          <w:i/>
          <w:iCs/>
        </w:rPr>
        <w:t>/</w:t>
      </w:r>
      <w:proofErr w:type="spellStart"/>
      <w:r w:rsidRPr="00EA7622">
        <w:rPr>
          <w:b/>
          <w:bCs/>
          <w:i/>
          <w:iCs/>
        </w:rPr>
        <w:t>v</w:t>
      </w:r>
      <w:r w:rsidR="0045759A">
        <w:rPr>
          <w:b/>
          <w:bCs/>
          <w:i/>
          <w:iCs/>
        </w:rPr>
        <w:t>o</w:t>
      </w:r>
      <w:r w:rsidRPr="00EA7622">
        <w:rPr>
          <w:b/>
          <w:bCs/>
          <w:i/>
          <w:iCs/>
        </w:rPr>
        <w:t>xilaprevir</w:t>
      </w:r>
      <w:proofErr w:type="spellEnd"/>
      <w:r>
        <w:rPr>
          <w:b/>
          <w:bCs/>
          <w:i/>
          <w:iCs/>
        </w:rPr>
        <w:t>)</w:t>
      </w:r>
      <w:r w:rsidR="00DB0D5A">
        <w:rPr>
          <w:b/>
          <w:bCs/>
          <w:i/>
          <w:iCs/>
          <w:szCs w:val="18"/>
        </w:rPr>
        <w:t xml:space="preserve"> </w:t>
      </w:r>
      <w:r w:rsidR="00EC64C7">
        <w:rPr>
          <w:b/>
          <w:bCs/>
          <w:i/>
          <w:iCs/>
          <w:szCs w:val="18"/>
        </w:rPr>
        <w:t xml:space="preserve"> </w:t>
      </w:r>
      <w:r w:rsidR="003368E8">
        <w:rPr>
          <w:b/>
          <w:bCs/>
          <w:szCs w:val="18"/>
        </w:rPr>
        <w:t>for the purpose of dispensing by Community Ph</w:t>
      </w:r>
      <w:r w:rsidR="0067094D">
        <w:rPr>
          <w:b/>
          <w:bCs/>
          <w:szCs w:val="18"/>
        </w:rPr>
        <w:t>armacy to NHS Scotland patients</w:t>
      </w:r>
    </w:p>
    <w:p w14:paraId="52775B6A" w14:textId="77777777" w:rsidR="00556F44" w:rsidRPr="00E830E1" w:rsidRDefault="00556F44" w:rsidP="00A34EDA">
      <w:pPr>
        <w:pStyle w:val="Default"/>
        <w:jc w:val="center"/>
        <w:rPr>
          <w:b/>
          <w:bCs/>
          <w:sz w:val="16"/>
          <w:szCs w:val="16"/>
        </w:rPr>
      </w:pPr>
    </w:p>
    <w:p w14:paraId="47FAD310" w14:textId="77777777" w:rsidR="00556F44" w:rsidRDefault="00556F44" w:rsidP="0080672C">
      <w:pPr>
        <w:pStyle w:val="Default"/>
        <w:jc w:val="center"/>
        <w:rPr>
          <w:b/>
          <w:bCs/>
          <w:color w:val="auto"/>
          <w:szCs w:val="18"/>
        </w:rPr>
      </w:pPr>
      <w:r w:rsidRPr="00556F44">
        <w:rPr>
          <w:b/>
          <w:bCs/>
          <w:color w:val="auto"/>
          <w:szCs w:val="18"/>
        </w:rPr>
        <w:t xml:space="preserve">Faxback on </w:t>
      </w:r>
      <w:r w:rsidR="00B30FD0">
        <w:rPr>
          <w:b/>
          <w:bCs/>
          <w:color w:val="auto"/>
          <w:szCs w:val="18"/>
        </w:rPr>
        <w:t>01604 433595</w:t>
      </w:r>
      <w:r w:rsidRPr="00556F44">
        <w:rPr>
          <w:b/>
          <w:bCs/>
          <w:color w:val="auto"/>
          <w:szCs w:val="18"/>
        </w:rPr>
        <w:t xml:space="preserve"> or e-mail to </w:t>
      </w:r>
      <w:hyperlink r:id="rId8" w:history="1">
        <w:r w:rsidR="000A3FCB" w:rsidRPr="00146646">
          <w:rPr>
            <w:rStyle w:val="Hyperlink"/>
            <w:b/>
            <w:bCs/>
            <w:szCs w:val="18"/>
          </w:rPr>
          <w:t>alcuraorders@alcura-health.co.uk</w:t>
        </w:r>
      </w:hyperlink>
    </w:p>
    <w:p w14:paraId="7C7FF9AE" w14:textId="77777777" w:rsidR="0080672C" w:rsidRPr="00E830E1" w:rsidRDefault="0080672C" w:rsidP="0080672C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549A857D" w14:textId="77777777" w:rsidR="003368E8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To Alcura UK Ltd </w:t>
      </w:r>
    </w:p>
    <w:p w14:paraId="47000139" w14:textId="77777777" w:rsidR="003368E8" w:rsidRDefault="003368E8" w:rsidP="00A34EDA">
      <w:pPr>
        <w:pStyle w:val="Default"/>
        <w:rPr>
          <w:sz w:val="18"/>
          <w:szCs w:val="18"/>
        </w:rPr>
      </w:pPr>
    </w:p>
    <w:p w14:paraId="663BC85D" w14:textId="77777777" w:rsidR="003368E8" w:rsidRDefault="003368E8" w:rsidP="00A34EDA">
      <w:pPr>
        <w:pStyle w:val="Default"/>
        <w:spacing w:after="276"/>
        <w:rPr>
          <w:sz w:val="18"/>
          <w:szCs w:val="18"/>
        </w:rPr>
      </w:pPr>
      <w:r>
        <w:rPr>
          <w:sz w:val="18"/>
          <w:szCs w:val="18"/>
        </w:rPr>
        <w:t xml:space="preserve"> Please </w:t>
      </w:r>
      <w:r w:rsidR="00BB5489">
        <w:rPr>
          <w:sz w:val="18"/>
          <w:szCs w:val="18"/>
        </w:rPr>
        <w:t xml:space="preserve">supply </w:t>
      </w:r>
      <w:proofErr w:type="spellStart"/>
      <w:r w:rsidR="00B47119" w:rsidRPr="00B47119">
        <w:rPr>
          <w:sz w:val="18"/>
          <w:szCs w:val="18"/>
        </w:rPr>
        <w:t>Sovaldi</w:t>
      </w:r>
      <w:proofErr w:type="spellEnd"/>
      <w:r w:rsidR="00B47119" w:rsidRPr="00B47119">
        <w:rPr>
          <w:sz w:val="18"/>
          <w:szCs w:val="18"/>
        </w:rPr>
        <w:t xml:space="preserve"> (sofosbuvir)</w:t>
      </w:r>
      <w:r w:rsidR="00B47119">
        <w:rPr>
          <w:sz w:val="18"/>
          <w:szCs w:val="18"/>
        </w:rPr>
        <w:t xml:space="preserve"> </w:t>
      </w:r>
      <w:r w:rsidR="0087241F">
        <w:rPr>
          <w:sz w:val="18"/>
          <w:szCs w:val="18"/>
        </w:rPr>
        <w:t xml:space="preserve">/ Harvoni (ledipasvir and sofosbuvir) </w:t>
      </w:r>
      <w:r w:rsidR="00B96FDF">
        <w:rPr>
          <w:sz w:val="18"/>
          <w:szCs w:val="18"/>
        </w:rPr>
        <w:t xml:space="preserve">tablets </w:t>
      </w:r>
      <w:r w:rsidR="00EC64C7">
        <w:rPr>
          <w:sz w:val="18"/>
          <w:szCs w:val="18"/>
        </w:rPr>
        <w:t xml:space="preserve">/ </w:t>
      </w:r>
      <w:proofErr w:type="spellStart"/>
      <w:r w:rsidR="00EC64C7">
        <w:rPr>
          <w:sz w:val="18"/>
          <w:szCs w:val="18"/>
        </w:rPr>
        <w:t>Cayston</w:t>
      </w:r>
      <w:proofErr w:type="spellEnd"/>
      <w:r w:rsidR="00EC64C7">
        <w:rPr>
          <w:sz w:val="18"/>
          <w:szCs w:val="18"/>
        </w:rPr>
        <w:t xml:space="preserve"> (</w:t>
      </w:r>
      <w:r w:rsidR="00EC64C7" w:rsidRPr="00EC64C7">
        <w:rPr>
          <w:sz w:val="18"/>
          <w:szCs w:val="18"/>
        </w:rPr>
        <w:t>aztreonam lysine</w:t>
      </w:r>
      <w:r w:rsidR="00EC64C7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for </w:t>
      </w:r>
      <w:r w:rsidR="00BB5489">
        <w:rPr>
          <w:sz w:val="18"/>
          <w:szCs w:val="18"/>
        </w:rPr>
        <w:t xml:space="preserve">the purpose of dispensing to patients presenting </w:t>
      </w:r>
      <w:r w:rsidR="00CB3E51">
        <w:rPr>
          <w:sz w:val="18"/>
          <w:szCs w:val="18"/>
        </w:rPr>
        <w:t xml:space="preserve">to community pharmacy </w:t>
      </w:r>
      <w:r w:rsidR="00BB5489">
        <w:rPr>
          <w:sz w:val="18"/>
          <w:szCs w:val="18"/>
        </w:rPr>
        <w:t>with</w:t>
      </w:r>
      <w:r w:rsidR="00CB3E51">
        <w:rPr>
          <w:sz w:val="18"/>
          <w:szCs w:val="18"/>
        </w:rPr>
        <w:t xml:space="preserve"> an NHS Scotland prescription</w:t>
      </w:r>
      <w:r w:rsidR="00556F44">
        <w:rPr>
          <w:sz w:val="18"/>
          <w:szCs w:val="18"/>
        </w:rPr>
        <w:t xml:space="preserve">. </w:t>
      </w:r>
    </w:p>
    <w:p w14:paraId="1E827DC4" w14:textId="77777777" w:rsidR="00556F44" w:rsidRDefault="00556F44" w:rsidP="00A34EDA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Pharmacy Details</w:t>
      </w:r>
    </w:p>
    <w:p w14:paraId="0F1F83D9" w14:textId="77777777" w:rsidR="00556F44" w:rsidRPr="00E830E1" w:rsidRDefault="00556F44" w:rsidP="00A34EDA">
      <w:pPr>
        <w:pStyle w:val="Default"/>
        <w:ind w:left="360"/>
        <w:rPr>
          <w:sz w:val="16"/>
          <w:szCs w:val="16"/>
        </w:rPr>
      </w:pPr>
    </w:p>
    <w:p w14:paraId="4711E5C9" w14:textId="77777777" w:rsidR="003368E8" w:rsidRDefault="00556F44" w:rsidP="00A34ED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Alcura UK Ltd account number* </w:t>
      </w:r>
      <w:r w:rsidR="003368E8">
        <w:rPr>
          <w:sz w:val="18"/>
          <w:szCs w:val="18"/>
        </w:rPr>
        <w:t xml:space="preserve"> </w:t>
      </w:r>
      <w:r w:rsidR="00CB3E51">
        <w:rPr>
          <w:sz w:val="18"/>
          <w:szCs w:val="18"/>
        </w:rPr>
        <w:tab/>
        <w:t>_______________________________________</w:t>
      </w:r>
    </w:p>
    <w:p w14:paraId="14A93494" w14:textId="77777777" w:rsidR="00CB3E51" w:rsidRDefault="00CB3E51" w:rsidP="00A34EDA">
      <w:pPr>
        <w:pStyle w:val="Default"/>
        <w:rPr>
          <w:sz w:val="18"/>
          <w:szCs w:val="18"/>
        </w:rPr>
      </w:pPr>
    </w:p>
    <w:p w14:paraId="3A52BC1A" w14:textId="77777777" w:rsidR="003368E8" w:rsidRDefault="003368E8" w:rsidP="00A34ED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>Pharmacy Name*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CB3E51">
        <w:rPr>
          <w:sz w:val="18"/>
          <w:szCs w:val="18"/>
        </w:rPr>
        <w:t>_________</w:t>
      </w:r>
      <w:r>
        <w:rPr>
          <w:sz w:val="18"/>
          <w:szCs w:val="18"/>
        </w:rPr>
        <w:t xml:space="preserve"> </w:t>
      </w:r>
    </w:p>
    <w:p w14:paraId="1306FCFA" w14:textId="77777777" w:rsidR="00CB3E51" w:rsidRDefault="00CB3E51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E23B9E5" w14:textId="77777777" w:rsidR="003368E8" w:rsidRDefault="00A34EDA" w:rsidP="00A34EDA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>Address*.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556F44">
        <w:rPr>
          <w:sz w:val="18"/>
          <w:szCs w:val="18"/>
        </w:rPr>
        <w:tab/>
      </w:r>
      <w:r w:rsidR="003368E8">
        <w:rPr>
          <w:sz w:val="18"/>
          <w:szCs w:val="18"/>
        </w:rPr>
        <w:t>________</w:t>
      </w:r>
      <w:r w:rsidR="00CB3E51">
        <w:rPr>
          <w:sz w:val="18"/>
          <w:szCs w:val="18"/>
        </w:rPr>
        <w:t>_______________________________</w:t>
      </w:r>
    </w:p>
    <w:p w14:paraId="0B9F4D14" w14:textId="77777777" w:rsidR="00CB3E51" w:rsidRDefault="00CB3E51" w:rsidP="00A34EDA">
      <w:pPr>
        <w:pStyle w:val="Default"/>
        <w:ind w:firstLine="720"/>
        <w:rPr>
          <w:sz w:val="18"/>
          <w:szCs w:val="18"/>
        </w:rPr>
      </w:pPr>
    </w:p>
    <w:p w14:paraId="795CA54B" w14:textId="77777777" w:rsidR="00CB3E51" w:rsidRDefault="00CB3E51" w:rsidP="00A34EDA">
      <w:pPr>
        <w:ind w:left="3600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14:paraId="723E34D1" w14:textId="77777777" w:rsidR="00A34EDA" w:rsidRDefault="0052188B" w:rsidP="00A34EDA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>Postcode</w:t>
      </w:r>
      <w:r w:rsidR="00A34EDA">
        <w:rPr>
          <w:sz w:val="18"/>
          <w:szCs w:val="18"/>
        </w:rPr>
        <w:t xml:space="preserve">*: </w:t>
      </w:r>
      <w:r w:rsidR="00A34EDA">
        <w:rPr>
          <w:sz w:val="18"/>
          <w:szCs w:val="18"/>
        </w:rPr>
        <w:tab/>
      </w:r>
      <w:r w:rsidR="00A34ED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4EDA">
        <w:rPr>
          <w:sz w:val="18"/>
          <w:szCs w:val="18"/>
        </w:rPr>
        <w:t xml:space="preserve">_______________________________________ </w:t>
      </w:r>
    </w:p>
    <w:p w14:paraId="577D1875" w14:textId="77777777" w:rsidR="00A34EDA" w:rsidRDefault="00A34EDA" w:rsidP="00A34EDA">
      <w:pPr>
        <w:pStyle w:val="Default"/>
        <w:ind w:firstLine="720"/>
        <w:rPr>
          <w:sz w:val="18"/>
          <w:szCs w:val="18"/>
        </w:rPr>
      </w:pPr>
    </w:p>
    <w:p w14:paraId="752014F2" w14:textId="77777777" w:rsidR="003368E8" w:rsidRDefault="003368E8" w:rsidP="00A34EDA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Telephone number*: 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_______________________________________ </w:t>
      </w:r>
    </w:p>
    <w:p w14:paraId="6AD07CF3" w14:textId="77777777" w:rsidR="00CB3E51" w:rsidRDefault="00CB3E51" w:rsidP="00A34EDA">
      <w:pPr>
        <w:pStyle w:val="Default"/>
        <w:ind w:left="720"/>
        <w:rPr>
          <w:sz w:val="18"/>
          <w:szCs w:val="18"/>
        </w:rPr>
      </w:pPr>
    </w:p>
    <w:p w14:paraId="5B566BFD" w14:textId="77777777" w:rsidR="003368E8" w:rsidRDefault="003368E8" w:rsidP="00A34EDA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Email address*: 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_______________________________________ </w:t>
      </w:r>
    </w:p>
    <w:p w14:paraId="1D79B08A" w14:textId="77777777" w:rsidR="003368E8" w:rsidRPr="00E830E1" w:rsidRDefault="003368E8" w:rsidP="00A34EDA">
      <w:pPr>
        <w:pStyle w:val="Default"/>
        <w:rPr>
          <w:sz w:val="16"/>
          <w:szCs w:val="16"/>
        </w:rPr>
      </w:pPr>
    </w:p>
    <w:p w14:paraId="607659A0" w14:textId="77777777" w:rsidR="00556F44" w:rsidRDefault="00AA7207" w:rsidP="00A34EDA">
      <w:pPr>
        <w:pStyle w:val="Default"/>
        <w:rPr>
          <w:sz w:val="18"/>
          <w:szCs w:val="18"/>
        </w:rPr>
      </w:pPr>
      <w:r w:rsidRPr="00AA7207">
        <w:rPr>
          <w:sz w:val="18"/>
          <w:szCs w:val="18"/>
        </w:rPr>
        <w:t>2</w:t>
      </w:r>
      <w:r>
        <w:t>.</w:t>
      </w:r>
      <w:r w:rsidR="003368E8">
        <w:t xml:space="preserve"> </w:t>
      </w:r>
      <w:r w:rsidR="00556F44">
        <w:rPr>
          <w:sz w:val="18"/>
          <w:szCs w:val="18"/>
        </w:rPr>
        <w:t>Prescription details</w:t>
      </w:r>
      <w:r w:rsidR="0080672C">
        <w:rPr>
          <w:sz w:val="18"/>
          <w:szCs w:val="18"/>
        </w:rPr>
        <w:t>:</w:t>
      </w:r>
    </w:p>
    <w:p w14:paraId="37593182" w14:textId="77777777" w:rsidR="00556F44" w:rsidRPr="00E830E1" w:rsidRDefault="00556F44" w:rsidP="00A34EDA">
      <w:pPr>
        <w:pStyle w:val="Default"/>
        <w:ind w:left="360"/>
        <w:rPr>
          <w:sz w:val="16"/>
          <w:szCs w:val="16"/>
        </w:rPr>
      </w:pPr>
    </w:p>
    <w:p w14:paraId="73CD0EA8" w14:textId="3F5EB8EE" w:rsidR="00CB3E51" w:rsidRDefault="00B47119" w:rsidP="00A34EDA">
      <w:pPr>
        <w:pStyle w:val="Default"/>
        <w:ind w:left="360"/>
        <w:rPr>
          <w:sz w:val="18"/>
          <w:szCs w:val="18"/>
        </w:rPr>
      </w:pPr>
      <w:proofErr w:type="spellStart"/>
      <w:r w:rsidRPr="00B47119">
        <w:rPr>
          <w:i/>
          <w:iCs/>
          <w:sz w:val="18"/>
          <w:szCs w:val="18"/>
        </w:rPr>
        <w:t>Sovaldi</w:t>
      </w:r>
      <w:proofErr w:type="spellEnd"/>
      <w:r w:rsidRPr="00B47119">
        <w:rPr>
          <w:i/>
          <w:iCs/>
          <w:sz w:val="18"/>
          <w:szCs w:val="18"/>
        </w:rPr>
        <w:t xml:space="preserve"> (sofosbuvir)</w:t>
      </w:r>
      <w:r w:rsidR="00EC64C7">
        <w:rPr>
          <w:i/>
          <w:iCs/>
          <w:sz w:val="18"/>
          <w:szCs w:val="18"/>
        </w:rPr>
        <w:t xml:space="preserve">, </w:t>
      </w:r>
      <w:r w:rsidR="0087241F">
        <w:rPr>
          <w:i/>
          <w:iCs/>
          <w:sz w:val="18"/>
          <w:szCs w:val="18"/>
        </w:rPr>
        <w:t>Harvoni</w:t>
      </w:r>
      <w:r w:rsidR="0087241F" w:rsidRPr="00B47119">
        <w:rPr>
          <w:i/>
          <w:iCs/>
          <w:sz w:val="18"/>
          <w:szCs w:val="18"/>
        </w:rPr>
        <w:t xml:space="preserve"> (</w:t>
      </w:r>
      <w:r w:rsidR="0087241F">
        <w:rPr>
          <w:i/>
          <w:iCs/>
          <w:sz w:val="18"/>
          <w:szCs w:val="18"/>
        </w:rPr>
        <w:t>ledipasvir/</w:t>
      </w:r>
      <w:r w:rsidR="0087241F" w:rsidRPr="00B47119">
        <w:rPr>
          <w:i/>
          <w:iCs/>
          <w:sz w:val="18"/>
          <w:szCs w:val="18"/>
        </w:rPr>
        <w:t>sofosbuvir)</w:t>
      </w:r>
      <w:r w:rsidR="00DB0D5A">
        <w:rPr>
          <w:i/>
          <w:iCs/>
          <w:sz w:val="18"/>
          <w:szCs w:val="18"/>
        </w:rPr>
        <w:t>,</w:t>
      </w:r>
      <w:r w:rsidR="00EC64C7">
        <w:rPr>
          <w:i/>
          <w:iCs/>
          <w:sz w:val="18"/>
          <w:szCs w:val="18"/>
        </w:rPr>
        <w:t xml:space="preserve"> </w:t>
      </w:r>
      <w:proofErr w:type="spellStart"/>
      <w:r w:rsidR="00EC64C7" w:rsidRPr="00EC64C7">
        <w:rPr>
          <w:i/>
          <w:iCs/>
          <w:sz w:val="18"/>
          <w:szCs w:val="18"/>
        </w:rPr>
        <w:t>Cayston</w:t>
      </w:r>
      <w:proofErr w:type="spellEnd"/>
      <w:r w:rsidR="00EC64C7" w:rsidRPr="00EC64C7">
        <w:rPr>
          <w:i/>
          <w:iCs/>
          <w:sz w:val="18"/>
          <w:szCs w:val="18"/>
        </w:rPr>
        <w:t xml:space="preserve"> (aztreonam lysine)</w:t>
      </w:r>
      <w:r w:rsidR="00D72AC0">
        <w:rPr>
          <w:i/>
          <w:iCs/>
          <w:sz w:val="18"/>
          <w:szCs w:val="18"/>
        </w:rPr>
        <w:t xml:space="preserve">, </w:t>
      </w:r>
      <w:r w:rsidR="00DB0D5A">
        <w:rPr>
          <w:i/>
          <w:iCs/>
          <w:sz w:val="18"/>
          <w:szCs w:val="18"/>
        </w:rPr>
        <w:t>Epclusa (sofosbuvir/</w:t>
      </w:r>
      <w:proofErr w:type="spellStart"/>
      <w:r w:rsidR="00DB0D5A">
        <w:rPr>
          <w:i/>
          <w:iCs/>
          <w:sz w:val="18"/>
          <w:szCs w:val="18"/>
        </w:rPr>
        <w:t>velpatasvir</w:t>
      </w:r>
      <w:proofErr w:type="spellEnd"/>
      <w:r w:rsidR="00DB0D5A">
        <w:rPr>
          <w:i/>
          <w:iCs/>
          <w:sz w:val="18"/>
          <w:szCs w:val="18"/>
        </w:rPr>
        <w:t>)</w:t>
      </w:r>
      <w:r w:rsidR="00D72AC0">
        <w:rPr>
          <w:i/>
          <w:iCs/>
          <w:sz w:val="18"/>
          <w:szCs w:val="18"/>
        </w:rPr>
        <w:t xml:space="preserve"> and </w:t>
      </w:r>
      <w:proofErr w:type="spellStart"/>
      <w:r w:rsidR="00D72AC0">
        <w:rPr>
          <w:i/>
          <w:iCs/>
          <w:sz w:val="18"/>
          <w:szCs w:val="18"/>
        </w:rPr>
        <w:t>Vosvi</w:t>
      </w:r>
      <w:proofErr w:type="spellEnd"/>
      <w:r w:rsidR="00D72AC0">
        <w:rPr>
          <w:i/>
          <w:iCs/>
          <w:sz w:val="18"/>
          <w:szCs w:val="18"/>
        </w:rPr>
        <w:t xml:space="preserve"> (</w:t>
      </w:r>
      <w:r w:rsidR="00D72AC0" w:rsidRPr="00D72AC0">
        <w:rPr>
          <w:i/>
          <w:iCs/>
          <w:sz w:val="18"/>
          <w:szCs w:val="18"/>
        </w:rPr>
        <w:t>Sofosbuvir/</w:t>
      </w:r>
      <w:proofErr w:type="spellStart"/>
      <w:r w:rsidR="00D72AC0" w:rsidRPr="00D72AC0">
        <w:rPr>
          <w:i/>
          <w:iCs/>
          <w:sz w:val="18"/>
          <w:szCs w:val="18"/>
        </w:rPr>
        <w:t>velpatasvir</w:t>
      </w:r>
      <w:proofErr w:type="spellEnd"/>
      <w:r w:rsidR="00D72AC0" w:rsidRPr="00D72AC0">
        <w:rPr>
          <w:i/>
          <w:iCs/>
          <w:sz w:val="18"/>
          <w:szCs w:val="18"/>
        </w:rPr>
        <w:t>/</w:t>
      </w:r>
      <w:proofErr w:type="spellStart"/>
      <w:r w:rsidR="00D72AC0" w:rsidRPr="00D72AC0">
        <w:rPr>
          <w:i/>
          <w:iCs/>
          <w:sz w:val="18"/>
          <w:szCs w:val="18"/>
        </w:rPr>
        <w:t>vixilaprevir</w:t>
      </w:r>
      <w:proofErr w:type="spellEnd"/>
      <w:r w:rsidR="00D72AC0">
        <w:rPr>
          <w:i/>
          <w:iCs/>
          <w:sz w:val="18"/>
          <w:szCs w:val="18"/>
        </w:rPr>
        <w:t>)</w:t>
      </w:r>
      <w:r w:rsidR="00EC64C7" w:rsidRPr="00EC64C7">
        <w:rPr>
          <w:i/>
          <w:iCs/>
          <w:sz w:val="18"/>
          <w:szCs w:val="18"/>
        </w:rPr>
        <w:t xml:space="preserve"> </w:t>
      </w:r>
      <w:r w:rsidR="0087241F">
        <w:rPr>
          <w:i/>
          <w:iCs/>
          <w:sz w:val="18"/>
          <w:szCs w:val="18"/>
        </w:rPr>
        <w:t>are</w:t>
      </w:r>
      <w:r w:rsidR="00CB3E51">
        <w:rPr>
          <w:sz w:val="18"/>
          <w:szCs w:val="18"/>
        </w:rPr>
        <w:t xml:space="preserve"> </w:t>
      </w:r>
      <w:r w:rsidR="00A51926">
        <w:rPr>
          <w:sz w:val="18"/>
          <w:szCs w:val="18"/>
        </w:rPr>
        <w:t xml:space="preserve">only </w:t>
      </w:r>
      <w:r w:rsidR="00CB3E51">
        <w:rPr>
          <w:sz w:val="18"/>
          <w:szCs w:val="18"/>
        </w:rPr>
        <w:t xml:space="preserve">supplied </w:t>
      </w:r>
      <w:r w:rsidR="00556F44">
        <w:rPr>
          <w:sz w:val="18"/>
          <w:szCs w:val="18"/>
        </w:rPr>
        <w:t xml:space="preserve">to community pharmacies in Scotland </w:t>
      </w:r>
      <w:r w:rsidR="00A44C95">
        <w:rPr>
          <w:sz w:val="18"/>
          <w:szCs w:val="18"/>
        </w:rPr>
        <w:t xml:space="preserve">in response to </w:t>
      </w:r>
      <w:r w:rsidR="00556F44">
        <w:rPr>
          <w:sz w:val="18"/>
          <w:szCs w:val="18"/>
        </w:rPr>
        <w:t xml:space="preserve">the </w:t>
      </w:r>
      <w:r w:rsidR="00A44C95">
        <w:rPr>
          <w:sz w:val="18"/>
          <w:szCs w:val="18"/>
        </w:rPr>
        <w:t xml:space="preserve">receipt of </w:t>
      </w:r>
      <w:r w:rsidR="00CB3E51">
        <w:rPr>
          <w:sz w:val="18"/>
          <w:szCs w:val="18"/>
        </w:rPr>
        <w:t xml:space="preserve">valid NHS Scotland prescriptions specifying </w:t>
      </w:r>
      <w:r w:rsidR="0087241F">
        <w:rPr>
          <w:sz w:val="18"/>
          <w:szCs w:val="18"/>
        </w:rPr>
        <w:t>these medicines</w:t>
      </w:r>
      <w:r w:rsidR="00A44C95">
        <w:rPr>
          <w:sz w:val="18"/>
          <w:szCs w:val="18"/>
        </w:rPr>
        <w:t xml:space="preserve">. The unique prescription number must be referenced to place an order for this product and </w:t>
      </w:r>
      <w:r w:rsidR="00556F44">
        <w:rPr>
          <w:sz w:val="18"/>
          <w:szCs w:val="18"/>
        </w:rPr>
        <w:t xml:space="preserve">volumes </w:t>
      </w:r>
      <w:r w:rsidR="00A44C95">
        <w:rPr>
          <w:sz w:val="18"/>
          <w:szCs w:val="18"/>
        </w:rPr>
        <w:t xml:space="preserve">will be audited against </w:t>
      </w:r>
      <w:r w:rsidR="00556F44">
        <w:rPr>
          <w:sz w:val="18"/>
          <w:szCs w:val="18"/>
        </w:rPr>
        <w:t>prescriptions issued.</w:t>
      </w:r>
    </w:p>
    <w:p w14:paraId="1CB83958" w14:textId="77777777" w:rsidR="00CB3E51" w:rsidRPr="00E830E1" w:rsidRDefault="00CB3E51" w:rsidP="00A34EDA">
      <w:pPr>
        <w:pStyle w:val="Default"/>
        <w:rPr>
          <w:sz w:val="16"/>
          <w:szCs w:val="16"/>
        </w:rPr>
      </w:pPr>
    </w:p>
    <w:p w14:paraId="25DA81A5" w14:textId="445BC1C4" w:rsidR="002B6D33" w:rsidRPr="002B6D33" w:rsidRDefault="00CB3E51" w:rsidP="002B6D33">
      <w:pPr>
        <w:pStyle w:val="Default"/>
        <w:ind w:left="360"/>
        <w:rPr>
          <w:sz w:val="18"/>
          <w:szCs w:val="18"/>
        </w:rPr>
      </w:pPr>
      <w:r>
        <w:rPr>
          <w:sz w:val="18"/>
          <w:szCs w:val="18"/>
        </w:rPr>
        <w:t>Prescription Number</w:t>
      </w:r>
      <w:r w:rsidR="0080672C"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C619DA" w:rsidRPr="0087241F">
        <w:rPr>
          <w:color w:val="auto"/>
          <w:sz w:val="18"/>
          <w:szCs w:val="18"/>
        </w:rPr>
        <w:t>(11 digits)</w:t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87241F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</w:t>
      </w:r>
      <w:r w:rsidR="003368E8">
        <w:rPr>
          <w:sz w:val="18"/>
          <w:szCs w:val="18"/>
        </w:rPr>
        <w:t xml:space="preserve"> </w:t>
      </w:r>
    </w:p>
    <w:p w14:paraId="476AD008" w14:textId="77777777" w:rsidR="002B6D33" w:rsidRPr="00E830E1" w:rsidRDefault="002B6D33" w:rsidP="00A34EDA">
      <w:pPr>
        <w:pStyle w:val="Default"/>
        <w:ind w:firstLine="7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1558"/>
        <w:gridCol w:w="1985"/>
        <w:gridCol w:w="2126"/>
      </w:tblGrid>
      <w:tr w:rsidR="00B67F1A" w14:paraId="11DC96A0" w14:textId="77777777" w:rsidTr="00B67F1A">
        <w:trPr>
          <w:trHeight w:hRule="exact" w:val="288"/>
        </w:trPr>
        <w:tc>
          <w:tcPr>
            <w:tcW w:w="4787" w:type="dxa"/>
            <w:shd w:val="clear" w:color="auto" w:fill="D9D9D9" w:themeFill="background1" w:themeFillShade="D9"/>
          </w:tcPr>
          <w:p w14:paraId="4DD7FD65" w14:textId="77777777" w:rsidR="00B67F1A" w:rsidRPr="002B6D33" w:rsidRDefault="00B67F1A" w:rsidP="00DE5D85">
            <w:pPr>
              <w:rPr>
                <w:b/>
                <w:bCs/>
              </w:rPr>
            </w:pPr>
            <w:r w:rsidRPr="002B6D33">
              <w:rPr>
                <w:b/>
                <w:bCs/>
              </w:rPr>
              <w:t>Product and strength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3DDC5CE" w14:textId="66A8A1DF" w:rsidR="00B67F1A" w:rsidRDefault="00B67F1A" w:rsidP="00DE5D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Product Pip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20E59A" w14:textId="75A4F1D1" w:rsidR="00B67F1A" w:rsidRPr="00A17A5B" w:rsidRDefault="00B67F1A" w:rsidP="00DE5D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Price Per Pack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31543F2" w14:textId="77777777" w:rsidR="00B67F1A" w:rsidRPr="00A17A5B" w:rsidRDefault="00B67F1A" w:rsidP="00DE5D85">
            <w:pPr>
              <w:rPr>
                <w:b/>
                <w:bCs/>
              </w:rPr>
            </w:pPr>
            <w:r w:rsidRPr="00A17A5B">
              <w:rPr>
                <w:b/>
                <w:bCs/>
              </w:rPr>
              <w:t>Number of boxes</w:t>
            </w:r>
          </w:p>
        </w:tc>
      </w:tr>
      <w:tr w:rsidR="00B67F1A" w14:paraId="3031DA41" w14:textId="77777777" w:rsidTr="00B67F1A">
        <w:trPr>
          <w:trHeight w:hRule="exact" w:val="288"/>
        </w:trPr>
        <w:tc>
          <w:tcPr>
            <w:tcW w:w="4787" w:type="dxa"/>
          </w:tcPr>
          <w:p w14:paraId="568B2767" w14:textId="77777777" w:rsidR="00B67F1A" w:rsidRPr="00F01E92" w:rsidRDefault="00B67F1A" w:rsidP="00DE5D85">
            <w:proofErr w:type="spellStart"/>
            <w:r w:rsidRPr="00F01E92">
              <w:rPr>
                <w:sz w:val="18"/>
                <w:szCs w:val="18"/>
              </w:rPr>
              <w:t>Sovaldi</w:t>
            </w:r>
            <w:proofErr w:type="spellEnd"/>
            <w:r w:rsidRPr="00F01E92">
              <w:rPr>
                <w:sz w:val="18"/>
                <w:szCs w:val="18"/>
              </w:rPr>
              <w:t xml:space="preserve"> (28 tablets)</w:t>
            </w:r>
          </w:p>
        </w:tc>
        <w:tc>
          <w:tcPr>
            <w:tcW w:w="1558" w:type="dxa"/>
          </w:tcPr>
          <w:p w14:paraId="049612C9" w14:textId="4E54D957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6838668</w:t>
            </w:r>
          </w:p>
        </w:tc>
        <w:tc>
          <w:tcPr>
            <w:tcW w:w="1985" w:type="dxa"/>
          </w:tcPr>
          <w:p w14:paraId="33738BDC" w14:textId="7DFA40D4" w:rsidR="00B67F1A" w:rsidRDefault="00B67F1A" w:rsidP="00DE5D85">
            <w:r w:rsidRPr="00F01E92">
              <w:rPr>
                <w:sz w:val="18"/>
                <w:szCs w:val="18"/>
              </w:rPr>
              <w:t>£11,660.98</w:t>
            </w:r>
          </w:p>
        </w:tc>
        <w:tc>
          <w:tcPr>
            <w:tcW w:w="2126" w:type="dxa"/>
          </w:tcPr>
          <w:p w14:paraId="72C950E8" w14:textId="77777777" w:rsidR="00B67F1A" w:rsidRDefault="00B67F1A" w:rsidP="00DE5D85"/>
        </w:tc>
      </w:tr>
      <w:tr w:rsidR="00B67F1A" w14:paraId="71617358" w14:textId="77777777" w:rsidTr="00B67F1A">
        <w:trPr>
          <w:trHeight w:hRule="exact" w:val="288"/>
        </w:trPr>
        <w:tc>
          <w:tcPr>
            <w:tcW w:w="4787" w:type="dxa"/>
          </w:tcPr>
          <w:p w14:paraId="038EC0C4" w14:textId="77777777" w:rsidR="00B67F1A" w:rsidRPr="00F01E92" w:rsidRDefault="00B67F1A" w:rsidP="00DE5D85">
            <w:r w:rsidRPr="00F01E92">
              <w:rPr>
                <w:sz w:val="18"/>
                <w:szCs w:val="18"/>
              </w:rPr>
              <w:t>Harvoni 90mg/400mg (28 tablets)</w:t>
            </w:r>
          </w:p>
        </w:tc>
        <w:tc>
          <w:tcPr>
            <w:tcW w:w="1558" w:type="dxa"/>
          </w:tcPr>
          <w:p w14:paraId="2609DC0E" w14:textId="34A1B996" w:rsidR="00B67F1A" w:rsidRPr="00B67F1A" w:rsidRDefault="00B67F1A" w:rsidP="00DE5D85">
            <w:pPr>
              <w:rPr>
                <w:rFonts w:cs="Tahoma"/>
                <w:sz w:val="20"/>
                <w:szCs w:val="20"/>
              </w:rPr>
            </w:pPr>
            <w:r w:rsidRPr="00B67F1A">
              <w:rPr>
                <w:rFonts w:cs="Tahoma"/>
                <w:sz w:val="20"/>
                <w:szCs w:val="20"/>
              </w:rPr>
              <w:t>6834311</w:t>
            </w:r>
          </w:p>
        </w:tc>
        <w:tc>
          <w:tcPr>
            <w:tcW w:w="1985" w:type="dxa"/>
          </w:tcPr>
          <w:p w14:paraId="1685C7D1" w14:textId="0C5B4F9C" w:rsidR="00B67F1A" w:rsidRDefault="00B67F1A" w:rsidP="00DE5D85">
            <w:r w:rsidRPr="00F01E92">
              <w:rPr>
                <w:rFonts w:cs="Tahoma"/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254F61A3" w14:textId="77777777" w:rsidR="00B67F1A" w:rsidRDefault="00B67F1A" w:rsidP="00DE5D85"/>
        </w:tc>
      </w:tr>
      <w:tr w:rsidR="00B67F1A" w14:paraId="6DFD8EBB" w14:textId="77777777" w:rsidTr="00B67F1A">
        <w:trPr>
          <w:trHeight w:hRule="exact" w:val="288"/>
        </w:trPr>
        <w:tc>
          <w:tcPr>
            <w:tcW w:w="4787" w:type="dxa"/>
          </w:tcPr>
          <w:p w14:paraId="4292DB99" w14:textId="77777777" w:rsidR="00B67F1A" w:rsidRPr="00F01E92" w:rsidRDefault="00B67F1A" w:rsidP="00DE5D85">
            <w:r w:rsidRPr="00F01E92">
              <w:rPr>
                <w:rFonts w:eastAsia="Times New Roman" w:cs="Arial"/>
                <w:color w:val="000000"/>
                <w:sz w:val="18"/>
                <w:szCs w:val="18"/>
              </w:rPr>
              <w:t xml:space="preserve">Harvoni </w:t>
            </w:r>
            <w:r w:rsidRPr="00F01E92">
              <w:rPr>
                <w:sz w:val="18"/>
                <w:szCs w:val="18"/>
                <w:lang w:eastAsia="en-GB"/>
              </w:rPr>
              <w:t xml:space="preserve">(Paediatric Half Strength) </w:t>
            </w:r>
            <w:r w:rsidRPr="00F01E92">
              <w:rPr>
                <w:rFonts w:eastAsia="Times New Roman" w:cs="Arial"/>
                <w:color w:val="000000"/>
                <w:sz w:val="18"/>
                <w:szCs w:val="18"/>
              </w:rPr>
              <w:t xml:space="preserve">45mg/200mg </w:t>
            </w:r>
            <w:r w:rsidRPr="00F01E92">
              <w:rPr>
                <w:sz w:val="18"/>
                <w:szCs w:val="18"/>
              </w:rPr>
              <w:t>(28 tablets)</w:t>
            </w:r>
          </w:p>
        </w:tc>
        <w:tc>
          <w:tcPr>
            <w:tcW w:w="1558" w:type="dxa"/>
          </w:tcPr>
          <w:p w14:paraId="6DA05F34" w14:textId="3C0A6D63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8880781</w:t>
            </w:r>
          </w:p>
        </w:tc>
        <w:tc>
          <w:tcPr>
            <w:tcW w:w="1985" w:type="dxa"/>
          </w:tcPr>
          <w:p w14:paraId="16FF5453" w14:textId="634BCA65" w:rsidR="00B67F1A" w:rsidRDefault="00B67F1A" w:rsidP="00DE5D85"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5C52C287" w14:textId="77777777" w:rsidR="00B67F1A" w:rsidRDefault="00B67F1A" w:rsidP="00DE5D85"/>
        </w:tc>
      </w:tr>
      <w:tr w:rsidR="00B67F1A" w14:paraId="60D13477" w14:textId="77777777" w:rsidTr="00B67F1A">
        <w:trPr>
          <w:trHeight w:hRule="exact" w:val="288"/>
        </w:trPr>
        <w:tc>
          <w:tcPr>
            <w:tcW w:w="4787" w:type="dxa"/>
          </w:tcPr>
          <w:p w14:paraId="33598608" w14:textId="77777777" w:rsidR="00B67F1A" w:rsidRPr="00F01E92" w:rsidRDefault="00B67F1A" w:rsidP="00DE5D85">
            <w:pPr>
              <w:rPr>
                <w:sz w:val="18"/>
                <w:szCs w:val="18"/>
              </w:rPr>
            </w:pPr>
            <w:r w:rsidRPr="00F01E92">
              <w:rPr>
                <w:sz w:val="18"/>
                <w:szCs w:val="18"/>
              </w:rPr>
              <w:t>Epclusa 100mg/400mg (28 tablets)</w:t>
            </w:r>
          </w:p>
        </w:tc>
        <w:tc>
          <w:tcPr>
            <w:tcW w:w="1558" w:type="dxa"/>
          </w:tcPr>
          <w:p w14:paraId="5E7AE6BF" w14:textId="4CB4890B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4028015</w:t>
            </w:r>
          </w:p>
        </w:tc>
        <w:tc>
          <w:tcPr>
            <w:tcW w:w="1985" w:type="dxa"/>
          </w:tcPr>
          <w:p w14:paraId="0C77C28B" w14:textId="3C7137EA" w:rsidR="00B67F1A" w:rsidRDefault="00B67F1A" w:rsidP="00DE5D85"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696EF59B" w14:textId="77777777" w:rsidR="00B67F1A" w:rsidRDefault="00B67F1A" w:rsidP="00DE5D85"/>
        </w:tc>
      </w:tr>
      <w:tr w:rsidR="00B67F1A" w14:paraId="64E884F6" w14:textId="77777777" w:rsidTr="00B67F1A">
        <w:trPr>
          <w:trHeight w:hRule="exact" w:val="288"/>
        </w:trPr>
        <w:tc>
          <w:tcPr>
            <w:tcW w:w="4787" w:type="dxa"/>
          </w:tcPr>
          <w:p w14:paraId="54D6AE6B" w14:textId="7A9CACBE" w:rsidR="00B67F1A" w:rsidRPr="00F01E92" w:rsidRDefault="00B67F1A" w:rsidP="00DE5D85">
            <w:pPr>
              <w:rPr>
                <w:sz w:val="18"/>
                <w:szCs w:val="18"/>
              </w:rPr>
            </w:pPr>
            <w:r w:rsidRPr="00F01E92">
              <w:rPr>
                <w:sz w:val="18"/>
                <w:szCs w:val="18"/>
              </w:rPr>
              <w:t xml:space="preserve">Epclusa </w:t>
            </w:r>
            <w:r>
              <w:rPr>
                <w:sz w:val="18"/>
                <w:szCs w:val="18"/>
              </w:rPr>
              <w:t xml:space="preserve">(Paediatric Half Strength) </w:t>
            </w:r>
            <w:r w:rsidRPr="00F01E92">
              <w:rPr>
                <w:sz w:val="18"/>
                <w:szCs w:val="18"/>
                <w:lang w:eastAsia="en-GB"/>
              </w:rPr>
              <w:t xml:space="preserve"> </w:t>
            </w:r>
            <w:r w:rsidRPr="00F01E92">
              <w:rPr>
                <w:sz w:val="18"/>
                <w:szCs w:val="18"/>
              </w:rPr>
              <w:t>50</w:t>
            </w:r>
            <w:r w:rsidRPr="00F01E92">
              <w:rPr>
                <w:rFonts w:eastAsia="Times New Roman" w:cs="Arial"/>
                <w:color w:val="000000"/>
                <w:sz w:val="18"/>
                <w:szCs w:val="18"/>
              </w:rPr>
              <w:t xml:space="preserve">mg/200mg </w:t>
            </w:r>
            <w:r w:rsidRPr="00F01E92">
              <w:rPr>
                <w:sz w:val="18"/>
                <w:szCs w:val="18"/>
              </w:rPr>
              <w:t>(28 tablet</w:t>
            </w:r>
            <w:r>
              <w:rPr>
                <w:sz w:val="18"/>
                <w:szCs w:val="18"/>
              </w:rPr>
              <w:t>s)</w:t>
            </w:r>
          </w:p>
        </w:tc>
        <w:tc>
          <w:tcPr>
            <w:tcW w:w="1558" w:type="dxa"/>
          </w:tcPr>
          <w:p w14:paraId="25382FF1" w14:textId="4FD3E082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0104153</w:t>
            </w:r>
          </w:p>
        </w:tc>
        <w:tc>
          <w:tcPr>
            <w:tcW w:w="1985" w:type="dxa"/>
          </w:tcPr>
          <w:p w14:paraId="4AEE1C02" w14:textId="2BF305F4" w:rsidR="00B67F1A" w:rsidRDefault="00B67F1A" w:rsidP="00DE5D85"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2BB54A1A" w14:textId="77777777" w:rsidR="00B67F1A" w:rsidRDefault="00B67F1A" w:rsidP="00DE5D85"/>
        </w:tc>
      </w:tr>
      <w:tr w:rsidR="00B67F1A" w14:paraId="774658D0" w14:textId="77777777" w:rsidTr="00B67F1A">
        <w:trPr>
          <w:trHeight w:hRule="exact" w:val="288"/>
        </w:trPr>
        <w:tc>
          <w:tcPr>
            <w:tcW w:w="4787" w:type="dxa"/>
          </w:tcPr>
          <w:p w14:paraId="4741B014" w14:textId="77777777" w:rsidR="00B67F1A" w:rsidRPr="00F01E92" w:rsidRDefault="00B67F1A" w:rsidP="00DE5D85">
            <w:pPr>
              <w:rPr>
                <w:sz w:val="18"/>
                <w:szCs w:val="18"/>
              </w:rPr>
            </w:pPr>
            <w:proofErr w:type="spellStart"/>
            <w:r w:rsidRPr="00F01E92">
              <w:rPr>
                <w:sz w:val="18"/>
                <w:szCs w:val="18"/>
              </w:rPr>
              <w:t>Cayston</w:t>
            </w:r>
            <w:proofErr w:type="spellEnd"/>
            <w:r w:rsidRPr="00F01E92">
              <w:rPr>
                <w:sz w:val="18"/>
                <w:szCs w:val="18"/>
              </w:rPr>
              <w:t xml:space="preserve"> (84 vials)</w:t>
            </w:r>
          </w:p>
        </w:tc>
        <w:tc>
          <w:tcPr>
            <w:tcW w:w="1558" w:type="dxa"/>
          </w:tcPr>
          <w:p w14:paraId="044E5C4A" w14:textId="09F9A4BB" w:rsidR="00B67F1A" w:rsidRPr="00B67F1A" w:rsidRDefault="00B67F1A" w:rsidP="00DE5D85">
            <w:pPr>
              <w:rPr>
                <w:rFonts w:cs="Tahoma"/>
                <w:sz w:val="20"/>
                <w:szCs w:val="20"/>
              </w:rPr>
            </w:pPr>
            <w:r w:rsidRPr="00B67F1A">
              <w:rPr>
                <w:rFonts w:cs="Tahoma"/>
                <w:sz w:val="20"/>
                <w:szCs w:val="20"/>
              </w:rPr>
              <w:t>3685674</w:t>
            </w:r>
          </w:p>
        </w:tc>
        <w:tc>
          <w:tcPr>
            <w:tcW w:w="1985" w:type="dxa"/>
          </w:tcPr>
          <w:p w14:paraId="3E0CB985" w14:textId="77940345" w:rsidR="00B67F1A" w:rsidRDefault="00B67F1A" w:rsidP="00DE5D85">
            <w:r w:rsidRPr="00F01E92">
              <w:rPr>
                <w:rFonts w:cs="Tahoma"/>
                <w:sz w:val="18"/>
                <w:szCs w:val="18"/>
              </w:rPr>
              <w:t>£2,181.53</w:t>
            </w:r>
          </w:p>
        </w:tc>
        <w:tc>
          <w:tcPr>
            <w:tcW w:w="2126" w:type="dxa"/>
          </w:tcPr>
          <w:p w14:paraId="0935FD62" w14:textId="77777777" w:rsidR="00B67F1A" w:rsidRDefault="00B67F1A" w:rsidP="00DE5D85"/>
        </w:tc>
      </w:tr>
      <w:tr w:rsidR="00B67F1A" w14:paraId="1CA37BC2" w14:textId="77777777" w:rsidTr="00B67F1A">
        <w:trPr>
          <w:trHeight w:hRule="exact" w:val="288"/>
        </w:trPr>
        <w:tc>
          <w:tcPr>
            <w:tcW w:w="4787" w:type="dxa"/>
          </w:tcPr>
          <w:p w14:paraId="60CA16F3" w14:textId="0F9C60B6" w:rsidR="00B67F1A" w:rsidRPr="00F01E92" w:rsidRDefault="00B67F1A" w:rsidP="00DE5D85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01E92">
              <w:rPr>
                <w:sz w:val="18"/>
                <w:szCs w:val="18"/>
              </w:rPr>
              <w:t xml:space="preserve">Vosevi </w:t>
            </w:r>
            <w:r>
              <w:rPr>
                <w:sz w:val="18"/>
                <w:szCs w:val="18"/>
              </w:rPr>
              <w:t>( 400/100/100mg (</w:t>
            </w:r>
            <w:r w:rsidRPr="00F01E92">
              <w:rPr>
                <w:sz w:val="18"/>
                <w:szCs w:val="18"/>
              </w:rPr>
              <w:t>28 tablets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5B4CAC29" w14:textId="2755E469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4056727</w:t>
            </w:r>
          </w:p>
        </w:tc>
        <w:tc>
          <w:tcPr>
            <w:tcW w:w="1985" w:type="dxa"/>
          </w:tcPr>
          <w:p w14:paraId="43DF5DFD" w14:textId="4D373DDA" w:rsidR="00B67F1A" w:rsidRDefault="00B67F1A" w:rsidP="00DE5D85">
            <w:r w:rsidRPr="00F01E92">
              <w:rPr>
                <w:sz w:val="18"/>
                <w:szCs w:val="18"/>
              </w:rPr>
              <w:t>£14,942.33</w:t>
            </w:r>
          </w:p>
        </w:tc>
        <w:tc>
          <w:tcPr>
            <w:tcW w:w="2126" w:type="dxa"/>
          </w:tcPr>
          <w:p w14:paraId="6B259A75" w14:textId="77777777" w:rsidR="00B67F1A" w:rsidRDefault="00B67F1A" w:rsidP="00DE5D85"/>
        </w:tc>
      </w:tr>
      <w:tr w:rsidR="00B67F1A" w14:paraId="516266D6" w14:textId="77777777" w:rsidTr="00B67F1A">
        <w:trPr>
          <w:trHeight w:val="366"/>
        </w:trPr>
        <w:tc>
          <w:tcPr>
            <w:tcW w:w="4787" w:type="dxa"/>
            <w:shd w:val="clear" w:color="auto" w:fill="auto"/>
            <w:noWrap/>
            <w:hideMark/>
          </w:tcPr>
          <w:p w14:paraId="46CF81B1" w14:textId="2B01963A" w:rsidR="00B67F1A" w:rsidRPr="00F01E92" w:rsidRDefault="00B67F1A" w:rsidP="00DE5D85">
            <w:pPr>
              <w:rPr>
                <w:sz w:val="18"/>
                <w:szCs w:val="18"/>
                <w:lang w:eastAsia="en-GB"/>
              </w:rPr>
            </w:pPr>
            <w:r w:rsidRPr="00F01E92">
              <w:rPr>
                <w:color w:val="000000"/>
                <w:sz w:val="18"/>
                <w:szCs w:val="18"/>
                <w:lang w:eastAsia="en-GB"/>
              </w:rPr>
              <w:t>Epclusa O</w:t>
            </w:r>
            <w:r>
              <w:rPr>
                <w:color w:val="000000"/>
                <w:sz w:val="18"/>
                <w:szCs w:val="18"/>
                <w:lang w:eastAsia="en-GB"/>
              </w:rPr>
              <w:t>G (O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RAL GRANULES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 xml:space="preserve"> 150/37.5 mg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PAED (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28 SACHET PACK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58" w:type="dxa"/>
          </w:tcPr>
          <w:p w14:paraId="625C7FAC" w14:textId="0E27C9B6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0104221</w:t>
            </w:r>
          </w:p>
        </w:tc>
        <w:tc>
          <w:tcPr>
            <w:tcW w:w="1985" w:type="dxa"/>
          </w:tcPr>
          <w:p w14:paraId="21AF3054" w14:textId="2775842D" w:rsidR="00B67F1A" w:rsidRDefault="00B67F1A" w:rsidP="00DE5D85">
            <w:pPr>
              <w:rPr>
                <w:sz w:val="24"/>
                <w:szCs w:val="24"/>
                <w:lang w:val="en-US" w:eastAsia="en-GB"/>
              </w:rPr>
            </w:pPr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58DDD5DD" w14:textId="77777777" w:rsidR="00B67F1A" w:rsidRDefault="00B67F1A" w:rsidP="00DE5D85">
            <w:pPr>
              <w:rPr>
                <w:sz w:val="24"/>
                <w:szCs w:val="24"/>
                <w:lang w:val="en-US" w:eastAsia="en-GB"/>
              </w:rPr>
            </w:pPr>
          </w:p>
        </w:tc>
      </w:tr>
      <w:tr w:rsidR="00B67F1A" w14:paraId="1474E65A" w14:textId="77777777" w:rsidTr="00B67F1A">
        <w:trPr>
          <w:trHeight w:val="315"/>
        </w:trPr>
        <w:tc>
          <w:tcPr>
            <w:tcW w:w="4787" w:type="dxa"/>
            <w:shd w:val="clear" w:color="auto" w:fill="auto"/>
            <w:noWrap/>
            <w:hideMark/>
          </w:tcPr>
          <w:p w14:paraId="470FFAA1" w14:textId="50B9C0AD" w:rsidR="00B67F1A" w:rsidRPr="00F01E92" w:rsidRDefault="00B67F1A" w:rsidP="00DE5D85">
            <w:pPr>
              <w:rPr>
                <w:sz w:val="18"/>
                <w:szCs w:val="18"/>
                <w:lang w:eastAsia="en-GB"/>
              </w:rPr>
            </w:pPr>
            <w:r w:rsidRPr="00F01E92">
              <w:rPr>
                <w:color w:val="000000"/>
                <w:sz w:val="18"/>
                <w:szCs w:val="18"/>
                <w:lang w:eastAsia="en-GB"/>
              </w:rPr>
              <w:t>Epclusa O</w:t>
            </w:r>
            <w:r>
              <w:rPr>
                <w:color w:val="000000"/>
                <w:sz w:val="18"/>
                <w:szCs w:val="18"/>
                <w:lang w:eastAsia="en-GB"/>
              </w:rPr>
              <w:t>G (O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RAL GRANULES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 xml:space="preserve"> 200/50 mg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PAED (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28 SACHET PACK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58" w:type="dxa"/>
          </w:tcPr>
          <w:p w14:paraId="7BDEFAD1" w14:textId="1DF6B377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0104225</w:t>
            </w:r>
          </w:p>
        </w:tc>
        <w:tc>
          <w:tcPr>
            <w:tcW w:w="1985" w:type="dxa"/>
          </w:tcPr>
          <w:p w14:paraId="4B0ED8FD" w14:textId="119AD4B6" w:rsidR="00B67F1A" w:rsidRDefault="00B67F1A" w:rsidP="00DE5D85">
            <w:pPr>
              <w:rPr>
                <w:color w:val="000000"/>
                <w:sz w:val="24"/>
                <w:szCs w:val="24"/>
                <w:lang w:val="en-US" w:eastAsia="en-GB"/>
              </w:rPr>
            </w:pPr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13A74E56" w14:textId="77777777" w:rsidR="00B67F1A" w:rsidRDefault="00B67F1A" w:rsidP="00DE5D85">
            <w:pPr>
              <w:rPr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B67F1A" w14:paraId="5EA0168D" w14:textId="77777777" w:rsidTr="00B67F1A">
        <w:trPr>
          <w:trHeight w:val="315"/>
        </w:trPr>
        <w:tc>
          <w:tcPr>
            <w:tcW w:w="4787" w:type="dxa"/>
            <w:shd w:val="clear" w:color="auto" w:fill="auto"/>
            <w:noWrap/>
            <w:hideMark/>
          </w:tcPr>
          <w:p w14:paraId="63B5CB82" w14:textId="03634F0C" w:rsidR="00B67F1A" w:rsidRPr="00F01E92" w:rsidRDefault="00B67F1A" w:rsidP="00DE5D85">
            <w:pPr>
              <w:rPr>
                <w:sz w:val="18"/>
                <w:szCs w:val="18"/>
                <w:lang w:eastAsia="en-GB"/>
              </w:rPr>
            </w:pPr>
            <w:r w:rsidRPr="00F01E92">
              <w:rPr>
                <w:sz w:val="18"/>
                <w:szCs w:val="18"/>
                <w:lang w:eastAsia="en-GB"/>
              </w:rPr>
              <w:t xml:space="preserve">Harvoni 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O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G (ORAL GRANULES) </w:t>
            </w:r>
            <w:r w:rsidRPr="00F01E92">
              <w:rPr>
                <w:sz w:val="18"/>
                <w:szCs w:val="18"/>
                <w:lang w:eastAsia="en-GB"/>
              </w:rPr>
              <w:t xml:space="preserve"> 33.75/150mg </w:t>
            </w:r>
            <w:r>
              <w:rPr>
                <w:sz w:val="18"/>
                <w:szCs w:val="18"/>
                <w:lang w:eastAsia="en-GB"/>
              </w:rPr>
              <w:t>PAED (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28 SACHET PACK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58" w:type="dxa"/>
          </w:tcPr>
          <w:p w14:paraId="755D9356" w14:textId="35AEEBB8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0103889</w:t>
            </w:r>
          </w:p>
        </w:tc>
        <w:tc>
          <w:tcPr>
            <w:tcW w:w="1985" w:type="dxa"/>
          </w:tcPr>
          <w:p w14:paraId="504D18A3" w14:textId="344926AD" w:rsidR="00B67F1A" w:rsidRDefault="00B67F1A" w:rsidP="00DE5D85">
            <w:pPr>
              <w:rPr>
                <w:color w:val="000000"/>
                <w:sz w:val="24"/>
                <w:szCs w:val="24"/>
                <w:lang w:val="en-US" w:eastAsia="en-GB"/>
              </w:rPr>
            </w:pPr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38B6F9F6" w14:textId="77777777" w:rsidR="00B67F1A" w:rsidRDefault="00B67F1A" w:rsidP="00DE5D85">
            <w:pPr>
              <w:rPr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B67F1A" w14:paraId="706E9753" w14:textId="77777777" w:rsidTr="00B67F1A">
        <w:trPr>
          <w:trHeight w:val="315"/>
        </w:trPr>
        <w:tc>
          <w:tcPr>
            <w:tcW w:w="4787" w:type="dxa"/>
            <w:shd w:val="clear" w:color="auto" w:fill="auto"/>
            <w:noWrap/>
            <w:hideMark/>
          </w:tcPr>
          <w:p w14:paraId="3E8E044D" w14:textId="55251258" w:rsidR="00B67F1A" w:rsidRPr="00F01E92" w:rsidRDefault="00B67F1A" w:rsidP="00DE5D85">
            <w:pPr>
              <w:rPr>
                <w:sz w:val="18"/>
                <w:szCs w:val="18"/>
                <w:lang w:eastAsia="en-GB"/>
              </w:rPr>
            </w:pPr>
            <w:r w:rsidRPr="00F01E92">
              <w:rPr>
                <w:sz w:val="18"/>
                <w:szCs w:val="18"/>
                <w:lang w:eastAsia="en-GB"/>
              </w:rPr>
              <w:t xml:space="preserve">Harvoni 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O</w:t>
            </w:r>
            <w:r>
              <w:rPr>
                <w:color w:val="000000"/>
                <w:sz w:val="18"/>
                <w:szCs w:val="18"/>
                <w:lang w:eastAsia="en-GB"/>
              </w:rPr>
              <w:t>G (O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RAL GRANULES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  <w:r w:rsidRPr="00F01E92">
              <w:rPr>
                <w:sz w:val="18"/>
                <w:szCs w:val="18"/>
                <w:lang w:eastAsia="en-GB"/>
              </w:rPr>
              <w:t xml:space="preserve"> 45/200mg </w:t>
            </w:r>
            <w:r>
              <w:rPr>
                <w:sz w:val="18"/>
                <w:szCs w:val="18"/>
                <w:lang w:eastAsia="en-GB"/>
              </w:rPr>
              <w:t>PAED (</w:t>
            </w:r>
            <w:r w:rsidRPr="00F01E92">
              <w:rPr>
                <w:color w:val="000000"/>
                <w:sz w:val="18"/>
                <w:szCs w:val="18"/>
                <w:lang w:eastAsia="en-GB"/>
              </w:rPr>
              <w:t>28 SACHET PACK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58" w:type="dxa"/>
          </w:tcPr>
          <w:p w14:paraId="3170C908" w14:textId="385D0F65" w:rsidR="00B67F1A" w:rsidRPr="00B67F1A" w:rsidRDefault="00B67F1A" w:rsidP="00DE5D85">
            <w:pPr>
              <w:rPr>
                <w:sz w:val="20"/>
                <w:szCs w:val="20"/>
              </w:rPr>
            </w:pPr>
            <w:r w:rsidRPr="00B67F1A">
              <w:rPr>
                <w:sz w:val="20"/>
                <w:szCs w:val="20"/>
              </w:rPr>
              <w:t>0103886</w:t>
            </w:r>
          </w:p>
        </w:tc>
        <w:tc>
          <w:tcPr>
            <w:tcW w:w="1985" w:type="dxa"/>
          </w:tcPr>
          <w:p w14:paraId="6947D915" w14:textId="21EA37F0" w:rsidR="00B67F1A" w:rsidRDefault="00B67F1A" w:rsidP="00DE5D85">
            <w:pPr>
              <w:rPr>
                <w:sz w:val="24"/>
                <w:szCs w:val="24"/>
                <w:lang w:val="en-US" w:eastAsia="en-GB"/>
              </w:rPr>
            </w:pPr>
            <w:r w:rsidRPr="00F01E92">
              <w:rPr>
                <w:sz w:val="18"/>
                <w:szCs w:val="18"/>
              </w:rPr>
              <w:t>£12,993.33</w:t>
            </w:r>
          </w:p>
        </w:tc>
        <w:tc>
          <w:tcPr>
            <w:tcW w:w="2126" w:type="dxa"/>
          </w:tcPr>
          <w:p w14:paraId="045FF60A" w14:textId="77777777" w:rsidR="00B67F1A" w:rsidRDefault="00B67F1A" w:rsidP="00DE5D85">
            <w:pPr>
              <w:rPr>
                <w:sz w:val="24"/>
                <w:szCs w:val="24"/>
                <w:lang w:val="en-US" w:eastAsia="en-GB"/>
              </w:rPr>
            </w:pPr>
          </w:p>
        </w:tc>
      </w:tr>
    </w:tbl>
    <w:p w14:paraId="3ADCBA13" w14:textId="77777777" w:rsidR="00556F44" w:rsidRDefault="00556F44" w:rsidP="00A34EDA">
      <w:pPr>
        <w:pStyle w:val="Default"/>
        <w:ind w:left="360"/>
        <w:rPr>
          <w:sz w:val="18"/>
          <w:szCs w:val="18"/>
        </w:rPr>
      </w:pPr>
    </w:p>
    <w:p w14:paraId="40DB4950" w14:textId="77777777" w:rsidR="00CB3E51" w:rsidRDefault="00556F44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</w:t>
      </w:r>
      <w:r w:rsidR="00CB3E51">
        <w:rPr>
          <w:sz w:val="18"/>
          <w:szCs w:val="18"/>
        </w:rPr>
        <w:t>. Pharmacist Declaration</w:t>
      </w:r>
    </w:p>
    <w:p w14:paraId="379856CF" w14:textId="77777777" w:rsidR="00CB3E51" w:rsidRPr="00E830E1" w:rsidRDefault="00CB3E51" w:rsidP="00A34EDA">
      <w:pPr>
        <w:pStyle w:val="Default"/>
        <w:rPr>
          <w:sz w:val="16"/>
          <w:szCs w:val="16"/>
        </w:rPr>
      </w:pPr>
    </w:p>
    <w:p w14:paraId="6A470762" w14:textId="77777777" w:rsidR="003368E8" w:rsidRPr="0080672C" w:rsidRDefault="00D375D0" w:rsidP="00A34EDA">
      <w:pPr>
        <w:pStyle w:val="Default"/>
        <w:rPr>
          <w:b/>
          <w:bCs/>
          <w:iCs/>
          <w:sz w:val="18"/>
          <w:szCs w:val="18"/>
        </w:rPr>
      </w:pPr>
      <w:r w:rsidRPr="00D375D0">
        <w:rPr>
          <w:b/>
          <w:bCs/>
          <w:iCs/>
          <w:sz w:val="18"/>
          <w:szCs w:val="18"/>
        </w:rPr>
        <w:t xml:space="preserve">I declare that the information I have given on this form is correct and complete. I understand that, if it is not, appropriate legal action may be taken. To enable the Common Services Agency to confirm the </w:t>
      </w:r>
      <w:proofErr w:type="gramStart"/>
      <w:r w:rsidRPr="00D375D0">
        <w:rPr>
          <w:b/>
          <w:bCs/>
          <w:iCs/>
          <w:sz w:val="18"/>
          <w:szCs w:val="18"/>
        </w:rPr>
        <w:t>amount</w:t>
      </w:r>
      <w:proofErr w:type="gramEnd"/>
      <w:r w:rsidRPr="00D375D0">
        <w:rPr>
          <w:b/>
          <w:bCs/>
          <w:iCs/>
          <w:sz w:val="18"/>
          <w:szCs w:val="18"/>
        </w:rPr>
        <w:t xml:space="preserve"> of </w:t>
      </w:r>
      <w:r w:rsidR="0087241F">
        <w:rPr>
          <w:b/>
          <w:bCs/>
          <w:iCs/>
          <w:sz w:val="18"/>
          <w:szCs w:val="18"/>
        </w:rPr>
        <w:t xml:space="preserve">products </w:t>
      </w:r>
      <w:r w:rsidRPr="00D375D0">
        <w:rPr>
          <w:b/>
          <w:bCs/>
          <w:iCs/>
          <w:sz w:val="18"/>
          <w:szCs w:val="18"/>
        </w:rPr>
        <w:t xml:space="preserve">supplied to patients and for the purposes of prevention, detection, and investigation of crime, I consent to the disclosure of relevant </w:t>
      </w:r>
      <w:r w:rsidRPr="00D375D0">
        <w:rPr>
          <w:b/>
          <w:bCs/>
          <w:iCs/>
          <w:sz w:val="18"/>
          <w:szCs w:val="18"/>
        </w:rPr>
        <w:lastRenderedPageBreak/>
        <w:t>information from this form including to and by NHS Scotland Practitioner &amp; Counter Fraud Services. This declaration is made on behalf of the responsible pharmacist detailed below and the Community Pharmacy NHS Contractor</w:t>
      </w:r>
    </w:p>
    <w:p w14:paraId="41F31FAE" w14:textId="0489DC24" w:rsidR="00556F44" w:rsidRDefault="00556F44" w:rsidP="00A34EDA">
      <w:pPr>
        <w:pStyle w:val="Default"/>
        <w:rPr>
          <w:sz w:val="18"/>
          <w:szCs w:val="18"/>
        </w:rPr>
      </w:pPr>
    </w:p>
    <w:p w14:paraId="37CF0FCB" w14:textId="1D9DB9DC" w:rsidR="00145358" w:rsidRDefault="00145358" w:rsidP="00A34EDA">
      <w:pPr>
        <w:pStyle w:val="Default"/>
        <w:rPr>
          <w:sz w:val="18"/>
          <w:szCs w:val="18"/>
        </w:rPr>
      </w:pPr>
    </w:p>
    <w:p w14:paraId="46F001F7" w14:textId="008840CB" w:rsidR="00145358" w:rsidRDefault="00145358" w:rsidP="00A34EDA">
      <w:pPr>
        <w:pStyle w:val="Default"/>
        <w:rPr>
          <w:sz w:val="18"/>
          <w:szCs w:val="18"/>
        </w:rPr>
      </w:pPr>
    </w:p>
    <w:p w14:paraId="5934A510" w14:textId="77777777" w:rsidR="00145358" w:rsidRDefault="00145358" w:rsidP="00A34EDA">
      <w:pPr>
        <w:pStyle w:val="Default"/>
        <w:rPr>
          <w:sz w:val="18"/>
          <w:szCs w:val="18"/>
        </w:rPr>
      </w:pPr>
    </w:p>
    <w:p w14:paraId="27133153" w14:textId="77777777" w:rsidR="003368E8" w:rsidRDefault="00556F44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4</w:t>
      </w:r>
      <w:r w:rsidR="003368E8">
        <w:rPr>
          <w:sz w:val="18"/>
          <w:szCs w:val="18"/>
        </w:rPr>
        <w:t xml:space="preserve">. </w:t>
      </w:r>
      <w:r>
        <w:rPr>
          <w:sz w:val="18"/>
          <w:szCs w:val="18"/>
        </w:rPr>
        <w:t>Signed c</w:t>
      </w:r>
      <w:r w:rsidR="003368E8">
        <w:rPr>
          <w:sz w:val="18"/>
          <w:szCs w:val="18"/>
        </w:rPr>
        <w:t xml:space="preserve">onfirmed by </w:t>
      </w:r>
      <w:r>
        <w:rPr>
          <w:sz w:val="18"/>
          <w:szCs w:val="18"/>
        </w:rPr>
        <w:t xml:space="preserve">the </w:t>
      </w:r>
      <w:r w:rsidR="003368E8">
        <w:rPr>
          <w:sz w:val="18"/>
          <w:szCs w:val="18"/>
        </w:rPr>
        <w:t xml:space="preserve">responsible pharmacist </w:t>
      </w:r>
    </w:p>
    <w:p w14:paraId="26581233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1BBEE83A" w14:textId="77777777" w:rsidR="003368E8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Full Name* (block capitals) 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>_______________________</w:t>
      </w:r>
      <w:r w:rsidR="00A44C95">
        <w:rPr>
          <w:sz w:val="18"/>
          <w:szCs w:val="18"/>
        </w:rPr>
        <w:t>__________________</w:t>
      </w:r>
      <w:r>
        <w:rPr>
          <w:sz w:val="18"/>
          <w:szCs w:val="18"/>
        </w:rPr>
        <w:t xml:space="preserve"> </w:t>
      </w:r>
    </w:p>
    <w:p w14:paraId="05DFA74E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70221195" w14:textId="77777777" w:rsidR="00CB3E51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Signature*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 _______________________</w:t>
      </w:r>
      <w:r w:rsidR="00A44C95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</w:p>
    <w:p w14:paraId="66096E73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12DF0C38" w14:textId="77777777" w:rsidR="003368E8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Date*</w:t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 w:rsidR="00CB3E51">
        <w:rPr>
          <w:sz w:val="18"/>
          <w:szCs w:val="18"/>
        </w:rPr>
        <w:tab/>
      </w:r>
      <w:r>
        <w:rPr>
          <w:sz w:val="18"/>
          <w:szCs w:val="18"/>
        </w:rPr>
        <w:t xml:space="preserve"> _____________________</w:t>
      </w:r>
      <w:r w:rsidR="00A44C95">
        <w:rPr>
          <w:sz w:val="18"/>
          <w:szCs w:val="18"/>
        </w:rPr>
        <w:t>___________________</w:t>
      </w:r>
      <w:r>
        <w:rPr>
          <w:sz w:val="18"/>
          <w:szCs w:val="18"/>
        </w:rPr>
        <w:t xml:space="preserve"> </w:t>
      </w:r>
    </w:p>
    <w:p w14:paraId="11E47D0A" w14:textId="77777777" w:rsidR="00CB3E51" w:rsidRPr="00B2268B" w:rsidRDefault="00CB3E51" w:rsidP="00A34EDA">
      <w:pPr>
        <w:pStyle w:val="Default"/>
        <w:rPr>
          <w:sz w:val="16"/>
          <w:szCs w:val="16"/>
        </w:rPr>
      </w:pPr>
    </w:p>
    <w:p w14:paraId="059DA10F" w14:textId="0B900F7B" w:rsidR="00556F44" w:rsidRDefault="003368E8" w:rsidP="00A34ED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GP</w:t>
      </w:r>
      <w:r w:rsidR="00C63A2C">
        <w:rPr>
          <w:sz w:val="18"/>
          <w:szCs w:val="18"/>
        </w:rPr>
        <w:t>H</w:t>
      </w:r>
      <w:r>
        <w:rPr>
          <w:sz w:val="18"/>
          <w:szCs w:val="18"/>
        </w:rPr>
        <w:t xml:space="preserve">C </w:t>
      </w:r>
      <w:r w:rsidR="00830375">
        <w:rPr>
          <w:sz w:val="18"/>
          <w:szCs w:val="18"/>
        </w:rPr>
        <w:t xml:space="preserve">Pharmacist </w:t>
      </w:r>
      <w:r>
        <w:rPr>
          <w:sz w:val="18"/>
          <w:szCs w:val="18"/>
        </w:rPr>
        <w:t xml:space="preserve">registration number* </w:t>
      </w:r>
      <w:r w:rsidR="00A51926">
        <w:rPr>
          <w:sz w:val="18"/>
          <w:szCs w:val="18"/>
        </w:rPr>
        <w:tab/>
      </w:r>
      <w:r>
        <w:rPr>
          <w:sz w:val="18"/>
          <w:szCs w:val="18"/>
        </w:rPr>
        <w:t>_______________________</w:t>
      </w:r>
      <w:r w:rsidR="00A44C95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</w:p>
    <w:p w14:paraId="26F26F34" w14:textId="77777777" w:rsidR="002B6D33" w:rsidRPr="002B6D33" w:rsidRDefault="002B6D33" w:rsidP="00A34EDA">
      <w:pPr>
        <w:pStyle w:val="Default"/>
        <w:rPr>
          <w:sz w:val="16"/>
          <w:szCs w:val="16"/>
        </w:rPr>
      </w:pPr>
    </w:p>
    <w:p w14:paraId="00242DEB" w14:textId="037DC7A1" w:rsidR="00A17A5B" w:rsidRDefault="009C0D97" w:rsidP="00A17A5B">
      <w:pPr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>NHS</w:t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Pharmacy </w:t>
      </w:r>
      <w:r>
        <w:rPr>
          <w:rFonts w:ascii="Arial" w:hAnsi="Arial" w:cs="Arial"/>
          <w:color w:val="000000"/>
          <w:sz w:val="18"/>
          <w:szCs w:val="18"/>
          <w:lang w:eastAsia="en-GB"/>
        </w:rPr>
        <w:t>contractor number</w:t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* </w:t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ab/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="00830375" w:rsidRPr="00830375">
        <w:rPr>
          <w:rFonts w:ascii="Arial" w:hAnsi="Arial" w:cs="Arial"/>
          <w:color w:val="000000"/>
          <w:sz w:val="18"/>
          <w:szCs w:val="18"/>
          <w:lang w:eastAsia="en-GB"/>
        </w:rPr>
        <w:t xml:space="preserve">________________________________________ </w:t>
      </w:r>
    </w:p>
    <w:p w14:paraId="0B600CD6" w14:textId="71BAD272" w:rsidR="00A17A5B" w:rsidRPr="00A17A5B" w:rsidRDefault="00A17A5B" w:rsidP="00A17A5B">
      <w:pP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 xml:space="preserve">*  All sections to be fully completed – please Alcura in the first instance if wishing to open a new account </w:t>
      </w:r>
    </w:p>
    <w:sectPr w:rsidR="00A17A5B" w:rsidRPr="00A17A5B" w:rsidSect="00867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720" w:bottom="432" w:left="720" w:header="70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A577" w14:textId="77777777" w:rsidR="00E830E1" w:rsidRDefault="00E830E1" w:rsidP="00556F44">
      <w:pPr>
        <w:spacing w:after="0" w:line="240" w:lineRule="auto"/>
      </w:pPr>
      <w:r>
        <w:separator/>
      </w:r>
    </w:p>
  </w:endnote>
  <w:endnote w:type="continuationSeparator" w:id="0">
    <w:p w14:paraId="5346CEBE" w14:textId="77777777" w:rsidR="00E830E1" w:rsidRDefault="00E830E1" w:rsidP="0055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2044" w14:textId="77777777" w:rsidR="0083067E" w:rsidRDefault="0083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194F" w14:textId="2F968504" w:rsidR="00E830E1" w:rsidRPr="005D4E73" w:rsidRDefault="00E830E1" w:rsidP="00647B9D">
    <w:pPr>
      <w:pStyle w:val="Footer"/>
      <w:tabs>
        <w:tab w:val="clear" w:pos="9026"/>
        <w:tab w:val="right" w:pos="10065"/>
      </w:tabs>
      <w:spacing w:after="0" w:line="240" w:lineRule="auto"/>
      <w:ind w:left="567"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Alcura UK Ltd, Alcura House, Caswell Road, </w:t>
    </w:r>
    <w:proofErr w:type="spellStart"/>
    <w:r>
      <w:rPr>
        <w:rFonts w:ascii="Arial" w:hAnsi="Arial" w:cs="Arial"/>
        <w:sz w:val="18"/>
        <w:szCs w:val="18"/>
      </w:rPr>
      <w:t>Brackmills</w:t>
    </w:r>
    <w:proofErr w:type="spellEnd"/>
    <w:r>
      <w:rPr>
        <w:rFonts w:ascii="Arial" w:hAnsi="Arial" w:cs="Arial"/>
        <w:sz w:val="18"/>
        <w:szCs w:val="18"/>
      </w:rPr>
      <w:t xml:space="preserve"> Industrial Estate,</w:t>
    </w:r>
    <w:r w:rsidR="00647B9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Northampton NN4 7PU.</w:t>
    </w:r>
    <w:r>
      <w:rPr>
        <w:rFonts w:ascii="Arial" w:hAnsi="Arial" w:cs="Arial"/>
        <w:sz w:val="18"/>
        <w:szCs w:val="18"/>
      </w:rPr>
      <w:tab/>
    </w:r>
    <w:r w:rsidRPr="005D4E73">
      <w:rPr>
        <w:rFonts w:ascii="Arial" w:hAnsi="Arial" w:cs="Arial"/>
        <w:sz w:val="18"/>
        <w:szCs w:val="18"/>
      </w:rPr>
      <w:tab/>
      <w:t xml:space="preserve">   </w:t>
    </w:r>
  </w:p>
  <w:p w14:paraId="0BE36E05" w14:textId="284465E4" w:rsidR="00647B9D" w:rsidRDefault="00647B9D" w:rsidP="00F76999">
    <w:pPr>
      <w:pStyle w:val="Footer"/>
      <w:tabs>
        <w:tab w:val="clear" w:pos="4513"/>
        <w:tab w:val="clear" w:pos="9026"/>
      </w:tabs>
      <w:spacing w:after="0" w:line="240" w:lineRule="auto"/>
      <w:ind w:left="567"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Tel: </w:t>
    </w:r>
    <w:r w:rsidR="00E830E1">
      <w:rPr>
        <w:rFonts w:ascii="Arial" w:hAnsi="Arial" w:cs="Arial"/>
        <w:b/>
        <w:bCs/>
        <w:sz w:val="18"/>
        <w:szCs w:val="18"/>
        <w:lang w:val="en-US"/>
      </w:rPr>
      <w:t xml:space="preserve">01604 433 576  </w:t>
    </w:r>
    <w:r>
      <w:rPr>
        <w:rFonts w:ascii="Arial" w:hAnsi="Arial" w:cs="Arial"/>
        <w:b/>
        <w:bCs/>
        <w:sz w:val="18"/>
        <w:szCs w:val="18"/>
        <w:lang w:val="en-US"/>
      </w:rPr>
      <w:t xml:space="preserve">   </w:t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</w:t>
    </w:r>
    <w:r w:rsidR="00AC34C8">
      <w:rPr>
        <w:rFonts w:ascii="Arial" w:hAnsi="Arial" w:cs="Arial"/>
        <w:b/>
        <w:bCs/>
        <w:sz w:val="18"/>
        <w:szCs w:val="18"/>
        <w:lang w:val="en-US"/>
      </w:rPr>
      <w:tab/>
    </w:r>
    <w:r w:rsidR="00E830E1" w:rsidRPr="005D4E73">
      <w:rPr>
        <w:rFonts w:ascii="Arial" w:hAnsi="Arial" w:cs="Arial"/>
        <w:sz w:val="18"/>
        <w:szCs w:val="18"/>
      </w:rPr>
      <w:t xml:space="preserve">Fax: </w:t>
    </w:r>
    <w:r w:rsidR="00E830E1" w:rsidRPr="00647B9D">
      <w:rPr>
        <w:rFonts w:ascii="Arial" w:hAnsi="Arial" w:cs="Arial"/>
        <w:b/>
        <w:bCs/>
        <w:sz w:val="18"/>
        <w:szCs w:val="18"/>
      </w:rPr>
      <w:t xml:space="preserve">01604 433595 </w:t>
    </w:r>
  </w:p>
  <w:p w14:paraId="2F0E4B08" w14:textId="55E14556" w:rsidR="0083067E" w:rsidRPr="00A17A5B" w:rsidRDefault="00E830E1" w:rsidP="002B1014">
    <w:pPr>
      <w:pStyle w:val="Footer"/>
      <w:tabs>
        <w:tab w:val="clear" w:pos="4513"/>
        <w:tab w:val="clear" w:pos="9026"/>
      </w:tabs>
      <w:spacing w:after="0" w:line="240" w:lineRule="auto"/>
      <w:ind w:left="567" w:hanging="567"/>
    </w:pPr>
    <w:r w:rsidRPr="005D4E73">
      <w:rPr>
        <w:rFonts w:ascii="Arial" w:hAnsi="Arial" w:cs="Arial"/>
        <w:sz w:val="18"/>
        <w:szCs w:val="18"/>
      </w:rPr>
      <w:t xml:space="preserve">Email: </w:t>
    </w:r>
    <w:hyperlink r:id="rId1" w:history="1">
      <w:r w:rsidR="00647B9D" w:rsidRPr="00723743">
        <w:rPr>
          <w:rStyle w:val="Hyperlink"/>
        </w:rPr>
        <w:t>alcuraorders@alcura-health.co.uk</w:t>
      </w:r>
    </w:hyperlink>
    <w:r w:rsidR="00647B9D">
      <w:t xml:space="preserve">       </w:t>
    </w:r>
    <w:r w:rsidR="00AC34C8">
      <w:tab/>
    </w:r>
    <w:r w:rsidR="00647B9D">
      <w:t xml:space="preserve">Website: </w:t>
    </w:r>
    <w:hyperlink r:id="rId2" w:history="1">
      <w:r w:rsidRPr="005D4E73">
        <w:rPr>
          <w:rStyle w:val="Hyperlink"/>
          <w:rFonts w:ascii="Arial" w:hAnsi="Arial" w:cs="Arial"/>
          <w:color w:val="auto"/>
          <w:sz w:val="18"/>
          <w:szCs w:val="18"/>
        </w:rPr>
        <w:t>www.alcura-health.co.uk</w:t>
      </w:r>
    </w:hyperlink>
    <w:r w:rsidR="00647B9D">
      <w:rPr>
        <w:rStyle w:val="Hyperlink"/>
        <w:rFonts w:ascii="Arial" w:hAnsi="Arial" w:cs="Arial"/>
        <w:color w:val="auto"/>
        <w:sz w:val="18"/>
        <w:szCs w:val="18"/>
      </w:rPr>
      <w:t xml:space="preserve">  </w:t>
    </w:r>
    <w:r w:rsidR="00A17A5B">
      <w:rPr>
        <w:rStyle w:val="Hyperlink"/>
        <w:rFonts w:ascii="Arial" w:hAnsi="Arial" w:cs="Arial"/>
        <w:color w:val="auto"/>
        <w:sz w:val="18"/>
        <w:szCs w:val="18"/>
        <w:u w:val="none"/>
      </w:rPr>
      <w:tab/>
      <w:t>DOC988</w:t>
    </w:r>
    <w:r w:rsidR="000C03D1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 V</w:t>
    </w:r>
    <w:r w:rsidR="0083067E">
      <w:rPr>
        <w:rStyle w:val="Hyperlink"/>
        <w:rFonts w:ascii="Arial" w:hAnsi="Arial" w:cs="Arial"/>
        <w:color w:val="auto"/>
        <w:sz w:val="18"/>
        <w:szCs w:val="18"/>
        <w:u w:val="none"/>
      </w:rPr>
      <w:t>3     25.11.2021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1FBA" w14:textId="77777777" w:rsidR="0083067E" w:rsidRDefault="0083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4AC1" w14:textId="77777777" w:rsidR="00E830E1" w:rsidRDefault="00E830E1" w:rsidP="00556F44">
      <w:pPr>
        <w:spacing w:after="0" w:line="240" w:lineRule="auto"/>
      </w:pPr>
      <w:r>
        <w:separator/>
      </w:r>
    </w:p>
  </w:footnote>
  <w:footnote w:type="continuationSeparator" w:id="0">
    <w:p w14:paraId="571534A0" w14:textId="77777777" w:rsidR="00E830E1" w:rsidRDefault="00E830E1" w:rsidP="0055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41EB" w14:textId="77777777" w:rsidR="0083067E" w:rsidRDefault="0083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037" w14:textId="77777777" w:rsidR="00E830E1" w:rsidRDefault="00E830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A67C1" wp14:editId="122B1EE6">
          <wp:simplePos x="0" y="0"/>
          <wp:positionH relativeFrom="column">
            <wp:posOffset>4800600</wp:posOffset>
          </wp:positionH>
          <wp:positionV relativeFrom="paragraph">
            <wp:posOffset>-163830</wp:posOffset>
          </wp:positionV>
          <wp:extent cx="2066925" cy="419100"/>
          <wp:effectExtent l="19050" t="0" r="9525" b="0"/>
          <wp:wrapThrough wrapText="bothSides">
            <wp:wrapPolygon edited="0">
              <wp:start x="-199" y="0"/>
              <wp:lineTo x="-199" y="20618"/>
              <wp:lineTo x="21700" y="20618"/>
              <wp:lineTo x="21700" y="0"/>
              <wp:lineTo x="-19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EEF3" w14:textId="77777777" w:rsidR="0083067E" w:rsidRDefault="00830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6B9"/>
    <w:multiLevelType w:val="hybridMultilevel"/>
    <w:tmpl w:val="B310E1E0"/>
    <w:lvl w:ilvl="0" w:tplc="46C20E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6329"/>
    <w:multiLevelType w:val="hybridMultilevel"/>
    <w:tmpl w:val="F79248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36B09"/>
    <w:multiLevelType w:val="hybridMultilevel"/>
    <w:tmpl w:val="DC90292E"/>
    <w:lvl w:ilvl="0" w:tplc="66BE17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3C92"/>
    <w:multiLevelType w:val="hybridMultilevel"/>
    <w:tmpl w:val="C5CE115E"/>
    <w:lvl w:ilvl="0" w:tplc="3A24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15438">
    <w:abstractNumId w:val="1"/>
  </w:num>
  <w:num w:numId="2" w16cid:durableId="1088967094">
    <w:abstractNumId w:val="0"/>
  </w:num>
  <w:num w:numId="3" w16cid:durableId="347023145">
    <w:abstractNumId w:val="3"/>
  </w:num>
  <w:num w:numId="4" w16cid:durableId="150145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8"/>
    <w:rsid w:val="000A3FCB"/>
    <w:rsid w:val="000C03D1"/>
    <w:rsid w:val="000C3E25"/>
    <w:rsid w:val="000E13B2"/>
    <w:rsid w:val="00120511"/>
    <w:rsid w:val="00143542"/>
    <w:rsid w:val="00145358"/>
    <w:rsid w:val="001A1E2F"/>
    <w:rsid w:val="001A7142"/>
    <w:rsid w:val="001C4422"/>
    <w:rsid w:val="002B1014"/>
    <w:rsid w:val="002B6D33"/>
    <w:rsid w:val="003368E8"/>
    <w:rsid w:val="00357915"/>
    <w:rsid w:val="003A4691"/>
    <w:rsid w:val="003B7140"/>
    <w:rsid w:val="003F237E"/>
    <w:rsid w:val="0045022E"/>
    <w:rsid w:val="0045759A"/>
    <w:rsid w:val="004B10EE"/>
    <w:rsid w:val="004E06F2"/>
    <w:rsid w:val="0052188B"/>
    <w:rsid w:val="00556F44"/>
    <w:rsid w:val="005A1D63"/>
    <w:rsid w:val="005D4E73"/>
    <w:rsid w:val="0064772F"/>
    <w:rsid w:val="00647B9D"/>
    <w:rsid w:val="0067094D"/>
    <w:rsid w:val="006B594F"/>
    <w:rsid w:val="006D7F6B"/>
    <w:rsid w:val="007074BA"/>
    <w:rsid w:val="007C5801"/>
    <w:rsid w:val="007E5719"/>
    <w:rsid w:val="007F1985"/>
    <w:rsid w:val="007F7ECF"/>
    <w:rsid w:val="0080672C"/>
    <w:rsid w:val="00830375"/>
    <w:rsid w:val="0083067E"/>
    <w:rsid w:val="00867281"/>
    <w:rsid w:val="0087241F"/>
    <w:rsid w:val="008B3D1E"/>
    <w:rsid w:val="009360D2"/>
    <w:rsid w:val="00957861"/>
    <w:rsid w:val="009650DD"/>
    <w:rsid w:val="00984A4D"/>
    <w:rsid w:val="009B4B00"/>
    <w:rsid w:val="009C0D97"/>
    <w:rsid w:val="009C6434"/>
    <w:rsid w:val="009D4C46"/>
    <w:rsid w:val="009E4E46"/>
    <w:rsid w:val="00A03E70"/>
    <w:rsid w:val="00A17A5B"/>
    <w:rsid w:val="00A34EDA"/>
    <w:rsid w:val="00A44C95"/>
    <w:rsid w:val="00A51926"/>
    <w:rsid w:val="00AA7207"/>
    <w:rsid w:val="00AC34C8"/>
    <w:rsid w:val="00B14162"/>
    <w:rsid w:val="00B2268B"/>
    <w:rsid w:val="00B25B0D"/>
    <w:rsid w:val="00B30FD0"/>
    <w:rsid w:val="00B47119"/>
    <w:rsid w:val="00B67F1A"/>
    <w:rsid w:val="00B96FDF"/>
    <w:rsid w:val="00BA4DFD"/>
    <w:rsid w:val="00BB5489"/>
    <w:rsid w:val="00C619DA"/>
    <w:rsid w:val="00C63A2C"/>
    <w:rsid w:val="00C70977"/>
    <w:rsid w:val="00C70EF7"/>
    <w:rsid w:val="00C95440"/>
    <w:rsid w:val="00CB3E51"/>
    <w:rsid w:val="00D375D0"/>
    <w:rsid w:val="00D65BD3"/>
    <w:rsid w:val="00D72AC0"/>
    <w:rsid w:val="00DB0D5A"/>
    <w:rsid w:val="00DF3655"/>
    <w:rsid w:val="00DF3B1F"/>
    <w:rsid w:val="00E30421"/>
    <w:rsid w:val="00E31923"/>
    <w:rsid w:val="00E830E1"/>
    <w:rsid w:val="00EA3779"/>
    <w:rsid w:val="00EA7622"/>
    <w:rsid w:val="00EB4C91"/>
    <w:rsid w:val="00EC138E"/>
    <w:rsid w:val="00EC64C7"/>
    <w:rsid w:val="00F76999"/>
    <w:rsid w:val="00F85845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."/>
  <w:listSeparator w:val=","/>
  <w14:docId w14:val="76A470CD"/>
  <w15:docId w15:val="{3C50466A-D56A-45AF-8EC3-6A2D2E7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7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B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56F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56F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6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6F44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5BD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A1D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7B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uraorders@alcura-health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cura-health.co.uk" TargetMode="External"/><Relationship Id="rId1" Type="http://schemas.openxmlformats.org/officeDocument/2006/relationships/hyperlink" Target="mailto:alcuraorders@alcura-health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29BD-6CC3-491E-9A41-70B21D02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3570</CharactersWithSpaces>
  <SharedDoc>false</SharedDoc>
  <HLinks>
    <vt:vector size="6" baseType="variant"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mailto:chlorders@alcura-health.co.uk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mweatherhead</dc:creator>
  <cp:lastModifiedBy>Anderson, Fiona</cp:lastModifiedBy>
  <cp:revision>2</cp:revision>
  <cp:lastPrinted>2023-03-06T12:51:00Z</cp:lastPrinted>
  <dcterms:created xsi:type="dcterms:W3CDTF">2023-04-12T08:24:00Z</dcterms:created>
  <dcterms:modified xsi:type="dcterms:W3CDTF">2023-04-12T08:24:00Z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8c1083-8924-401d-97ae-40f5eed0fcd8_Enabled">
    <vt:lpwstr>true</vt:lpwstr>
  </property>
  <property fmtid="{D5CDD505-2E9C-101B-9397-08002B2CF9AE}" pid="4" name="MSIP_Label_418c1083-8924-401d-97ae-40f5eed0fcd8_SetDate">
    <vt:lpwstr>2023-04-06T11:53:32Z</vt:lpwstr>
  </property>
  <property fmtid="{D5CDD505-2E9C-101B-9397-08002B2CF9AE}" pid="5" name="MSIP_Label_418c1083-8924-401d-97ae-40f5eed0fcd8_Method">
    <vt:lpwstr>Standard</vt:lpwstr>
  </property>
  <property fmtid="{D5CDD505-2E9C-101B-9397-08002B2CF9AE}" pid="6" name="MSIP_Label_418c1083-8924-401d-97ae-40f5eed0fcd8_Name">
    <vt:lpwstr>418c1083-8924-401d-97ae-40f5eed0fcd8</vt:lpwstr>
  </property>
  <property fmtid="{D5CDD505-2E9C-101B-9397-08002B2CF9AE}" pid="7" name="MSIP_Label_418c1083-8924-401d-97ae-40f5eed0fcd8_SiteId">
    <vt:lpwstr>a5a8bcaa-3292-41e6-b735-5e8b21f4dbfd</vt:lpwstr>
  </property>
  <property fmtid="{D5CDD505-2E9C-101B-9397-08002B2CF9AE}" pid="8" name="MSIP_Label_418c1083-8924-401d-97ae-40f5eed0fcd8_ActionId">
    <vt:lpwstr>db6a9ccf-2085-4f3e-bd0f-97334593785c</vt:lpwstr>
  </property>
  <property fmtid="{D5CDD505-2E9C-101B-9397-08002B2CF9AE}" pid="9" name="MSIP_Label_418c1083-8924-401d-97ae-40f5eed0fcd8_ContentBits">
    <vt:lpwstr>0</vt:lpwstr>
  </property>
</Properties>
</file>